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24"/>
          <w:szCs w:val="24"/>
        </w:rPr>
        <w:id w:val="-1552305483"/>
        <w:docPartObj>
          <w:docPartGallery w:val="Cover Pages"/>
          <w:docPartUnique/>
        </w:docPartObj>
      </w:sdtPr>
      <w:sdtEndPr>
        <w:rPr>
          <w:rFonts w:ascii="Times New Roman" w:eastAsia="Calibri" w:hAnsi="Times New Roman" w:cs="Times New Roman"/>
          <w:lang w:eastAsia="ru-RU"/>
        </w:rPr>
      </w:sdtEndPr>
      <w:sdtContent>
        <w:p w14:paraId="6A11BF30" w14:textId="77777777" w:rsidR="000A1B6F" w:rsidRDefault="000A1B6F" w:rsidP="002736D7">
          <w:pPr>
            <w:tabs>
              <w:tab w:val="left" w:pos="3713"/>
            </w:tabs>
            <w:spacing w:line="240" w:lineRule="auto"/>
            <w:jc w:val="center"/>
            <w:rPr>
              <w:sz w:val="24"/>
              <w:szCs w:val="24"/>
            </w:rPr>
          </w:pPr>
          <w:r>
            <w:rPr>
              <w:noProof/>
              <w:lang w:eastAsia="ru-RU"/>
            </w:rPr>
            <w:drawing>
              <wp:inline distT="0" distB="0" distL="0" distR="0" wp14:anchorId="56391C65" wp14:editId="68032322">
                <wp:extent cx="2000885" cy="859790"/>
                <wp:effectExtent l="0" t="0" r="0" b="0"/>
                <wp:docPr id="1" name="Рисунок 1" descr="sgc_logo-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gc_logo-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885" cy="859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E092C4" w14:textId="77777777" w:rsidR="000A1B6F" w:rsidRPr="000A1B6F" w:rsidRDefault="000A1B6F" w:rsidP="002736D7">
          <w:pPr>
            <w:spacing w:line="240" w:lineRule="auto"/>
            <w:jc w:val="center"/>
            <w:rPr>
              <w:b/>
              <w:sz w:val="24"/>
              <w:szCs w:val="24"/>
            </w:rPr>
          </w:pPr>
          <w:r w:rsidRPr="000A1B6F">
            <w:rPr>
              <w:b/>
              <w:sz w:val="24"/>
              <w:szCs w:val="24"/>
            </w:rPr>
            <w:t xml:space="preserve">Обособленное структурное подразделение «Сибирьэнергомонтаж» </w:t>
          </w:r>
        </w:p>
        <w:p w14:paraId="536B4C7B" w14:textId="77777777" w:rsidR="000A1B6F" w:rsidRPr="000A1B6F" w:rsidRDefault="000A1B6F" w:rsidP="002736D7">
          <w:pPr>
            <w:spacing w:line="240" w:lineRule="auto"/>
            <w:jc w:val="center"/>
            <w:rPr>
              <w:b/>
              <w:sz w:val="24"/>
              <w:szCs w:val="24"/>
            </w:rPr>
          </w:pPr>
          <w:r w:rsidRPr="000A1B6F">
            <w:rPr>
              <w:b/>
              <w:sz w:val="24"/>
              <w:szCs w:val="24"/>
            </w:rPr>
            <w:t>Акционерного общества «Сибирьэнергоремонт»</w:t>
          </w:r>
        </w:p>
        <w:p w14:paraId="5661FE5F" w14:textId="77777777" w:rsidR="00DA4453" w:rsidRPr="000A1B6F" w:rsidRDefault="000A1B6F" w:rsidP="002736D7">
          <w:pPr>
            <w:pBdr>
              <w:bottom w:val="single" w:sz="12" w:space="1" w:color="auto"/>
            </w:pBdr>
            <w:spacing w:line="240" w:lineRule="auto"/>
            <w:jc w:val="center"/>
            <w:rPr>
              <w:color w:val="000000"/>
              <w:sz w:val="4"/>
            </w:rPr>
          </w:pPr>
          <w:r>
            <w:rPr>
              <w:color w:val="000000"/>
              <w:sz w:val="16"/>
              <w:szCs w:val="16"/>
            </w:rPr>
            <w:t xml:space="preserve"> </w:t>
          </w:r>
        </w:p>
      </w:sdtContent>
    </w:sdt>
    <w:tbl>
      <w:tblPr>
        <w:tblW w:w="5050" w:type="dxa"/>
        <w:tblInd w:w="43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6"/>
        <w:gridCol w:w="414"/>
      </w:tblGrid>
      <w:tr w:rsidR="003F1729" w:rsidRPr="00A429DD" w14:paraId="14E9782D" w14:textId="77777777" w:rsidTr="009F30EB">
        <w:trPr>
          <w:trHeight w:val="214"/>
        </w:trPr>
        <w:tc>
          <w:tcPr>
            <w:tcW w:w="50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86DBD" w14:textId="77777777" w:rsidR="00AB252C" w:rsidRDefault="000A1B6F" w:rsidP="002736D7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469C5E" w14:textId="77777777" w:rsidR="000A1B6F" w:rsidRPr="00A429DD" w:rsidRDefault="000A1B6F" w:rsidP="002736D7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690" w:rsidRPr="00A429DD" w14:paraId="5B130A1F" w14:textId="77777777" w:rsidTr="009F30EB">
        <w:trPr>
          <w:gridAfter w:val="1"/>
          <w:wAfter w:w="414" w:type="dxa"/>
          <w:trHeight w:val="666"/>
        </w:trPr>
        <w:tc>
          <w:tcPr>
            <w:tcW w:w="46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0866" w14:textId="0FB165EF" w:rsidR="00CA4F74" w:rsidRPr="00CA4F74" w:rsidRDefault="0073014D" w:rsidP="00CA4F7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14:paraId="24B317C9" w14:textId="77777777" w:rsidR="00CA4F74" w:rsidRPr="00CA4F74" w:rsidRDefault="00CA4F74" w:rsidP="00CA4F7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ОСП «Сибирьэнергомонтаж» </w:t>
            </w:r>
          </w:p>
          <w:p w14:paraId="05A42EA0" w14:textId="46B9ED9F" w:rsidR="00CA4F74" w:rsidRPr="00CA4F74" w:rsidRDefault="00CA4F74" w:rsidP="00CA4F7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АО «</w:t>
            </w:r>
            <w:r w:rsidR="005759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СибЭР</w:t>
            </w: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A5BD9DC" w14:textId="55ED46EA" w:rsidR="00D83EC6" w:rsidRDefault="00CA4F74" w:rsidP="00D83E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r w:rsidR="007301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7301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301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Елисеев</w:t>
            </w:r>
          </w:p>
          <w:p w14:paraId="5C343CF2" w14:textId="3142C1AC" w:rsidR="00AB252C" w:rsidRPr="00A429DD" w:rsidRDefault="00E32DEA" w:rsidP="00056620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«____» ______________ 202</w:t>
            </w:r>
            <w:r w:rsidR="000566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CA4F74"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04782AEC" w14:textId="77777777" w:rsidR="00AB252C" w:rsidRPr="00A429DD" w:rsidRDefault="00AB252C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113432E" w14:textId="77777777" w:rsidR="00360922" w:rsidRDefault="00360922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04EBF7" w14:textId="77777777" w:rsidR="000A1B6F" w:rsidRDefault="000A1B6F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6DD3BAB" w14:textId="77777777" w:rsidR="000A1B6F" w:rsidRDefault="000A1B6F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0470044" w14:textId="77777777" w:rsidR="000A1B6F" w:rsidRDefault="000A1B6F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EE1EEF8" w14:textId="77777777" w:rsidR="000A1B6F" w:rsidRPr="00A429DD" w:rsidRDefault="000A1B6F" w:rsidP="002736D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C9977C3" w14:textId="77777777" w:rsidR="00AB252C" w:rsidRPr="00F53B39" w:rsidRDefault="00AB252C" w:rsidP="002736D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53B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46943B3F" w14:textId="10CDC480" w:rsidR="00A75CB6" w:rsidRPr="00F53B39" w:rsidRDefault="00F949E4" w:rsidP="002736D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53B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№</w:t>
      </w:r>
      <w:r w:rsidR="00856EB2" w:rsidRPr="00F53B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="00B16A4D" w:rsidRPr="00F53B3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25-09-29 АХО</w:t>
      </w:r>
    </w:p>
    <w:p w14:paraId="33DF228C" w14:textId="14E9E3D1" w:rsidR="00D83EC6" w:rsidRPr="00F53B39" w:rsidRDefault="008044BE" w:rsidP="00804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3B39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1A603F" w:rsidRPr="00F53B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</w:t>
      </w:r>
      <w:r w:rsidR="00966514" w:rsidRPr="00F53B39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выполнение работ</w:t>
      </w:r>
      <w:r w:rsidRPr="00F53B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</w:t>
      </w:r>
      <w:r w:rsidR="006E5288" w:rsidRPr="00F53B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ремонту </w:t>
      </w:r>
      <w:r w:rsidR="00966514" w:rsidRPr="00F53B39">
        <w:rPr>
          <w:rFonts w:ascii="Times New Roman" w:eastAsia="Calibri" w:hAnsi="Times New Roman" w:cs="Times New Roman"/>
          <w:sz w:val="24"/>
          <w:szCs w:val="24"/>
          <w:lang w:eastAsia="ru-RU"/>
        </w:rPr>
        <w:t>помещения</w:t>
      </w:r>
      <w:r w:rsidR="00966514" w:rsidRPr="00F53B39">
        <w:rPr>
          <w:rFonts w:ascii="Times New Roman" w:hAnsi="Times New Roman" w:cs="Times New Roman"/>
          <w:sz w:val="24"/>
          <w:szCs w:val="24"/>
        </w:rPr>
        <w:t xml:space="preserve"> </w:t>
      </w:r>
      <w:r w:rsidR="00EB0975">
        <w:rPr>
          <w:rFonts w:ascii="Times New Roman" w:hAnsi="Times New Roman" w:cs="Times New Roman"/>
          <w:sz w:val="24"/>
          <w:szCs w:val="24"/>
        </w:rPr>
        <w:t xml:space="preserve">в </w:t>
      </w:r>
      <w:r w:rsidR="006E5288" w:rsidRPr="00F53B39">
        <w:rPr>
          <w:rFonts w:ascii="Times New Roman" w:hAnsi="Times New Roman" w:cs="Times New Roman"/>
          <w:sz w:val="24"/>
          <w:szCs w:val="24"/>
        </w:rPr>
        <w:t>здани</w:t>
      </w:r>
      <w:r w:rsidR="00EB0975">
        <w:rPr>
          <w:rFonts w:ascii="Times New Roman" w:hAnsi="Times New Roman" w:cs="Times New Roman"/>
          <w:sz w:val="24"/>
          <w:szCs w:val="24"/>
        </w:rPr>
        <w:t>и</w:t>
      </w:r>
      <w:r w:rsidR="00CD3975" w:rsidRPr="00F53B39">
        <w:rPr>
          <w:rFonts w:ascii="Times New Roman" w:hAnsi="Times New Roman" w:cs="Times New Roman"/>
          <w:sz w:val="24"/>
          <w:szCs w:val="24"/>
        </w:rPr>
        <w:t xml:space="preserve"> </w:t>
      </w:r>
      <w:r w:rsidR="00EB0975">
        <w:rPr>
          <w:rFonts w:ascii="Times New Roman" w:hAnsi="Times New Roman" w:cs="Times New Roman"/>
          <w:sz w:val="24"/>
          <w:szCs w:val="24"/>
        </w:rPr>
        <w:t>АТЦ</w:t>
      </w:r>
    </w:p>
    <w:p w14:paraId="15F84AA1" w14:textId="77777777" w:rsidR="00CD3975" w:rsidRPr="00F53B39" w:rsidRDefault="008044BE" w:rsidP="00CD397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3B39">
        <w:rPr>
          <w:rFonts w:ascii="Times New Roman" w:hAnsi="Times New Roman" w:cs="Times New Roman"/>
          <w:sz w:val="24"/>
          <w:szCs w:val="24"/>
        </w:rPr>
        <w:t xml:space="preserve"> </w:t>
      </w:r>
      <w:r w:rsidRPr="00F53B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D3975" w:rsidRPr="00F53B3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(инв. номер СЭИ000005), </w:t>
      </w:r>
    </w:p>
    <w:p w14:paraId="7153B2AA" w14:textId="77777777" w:rsidR="00CD3975" w:rsidRPr="00F53B39" w:rsidRDefault="00CD3975" w:rsidP="00CD39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3B39">
        <w:rPr>
          <w:rFonts w:ascii="Times New Roman" w:eastAsia="Calibri" w:hAnsi="Times New Roman" w:cs="Times New Roman"/>
          <w:sz w:val="24"/>
          <w:szCs w:val="24"/>
          <w:lang w:eastAsia="ru-RU"/>
        </w:rPr>
        <w:t>расположенного</w:t>
      </w:r>
      <w:r w:rsidRPr="00F53B39">
        <w:rPr>
          <w:rFonts w:ascii="Times New Roman" w:hAnsi="Times New Roman" w:cs="Times New Roman"/>
          <w:sz w:val="24"/>
          <w:szCs w:val="24"/>
        </w:rPr>
        <w:t xml:space="preserve"> по адресу: г. Красноярск, ул. Электриков, 160</w:t>
      </w:r>
    </w:p>
    <w:p w14:paraId="32FA1C18" w14:textId="77777777" w:rsidR="00CD3975" w:rsidRPr="00F53B39" w:rsidRDefault="00CD3975" w:rsidP="00CD3975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53B3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 w:type="page"/>
      </w: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"/>
        <w:gridCol w:w="9170"/>
      </w:tblGrid>
      <w:tr w:rsidR="00C11A95" w:rsidRPr="00F53B39" w14:paraId="7C031398" w14:textId="77777777" w:rsidTr="006E779D">
        <w:trPr>
          <w:trHeight w:val="461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4CE1583E" w14:textId="77777777" w:rsidR="00C11A95" w:rsidRPr="00F53B39" w:rsidRDefault="00C11A95" w:rsidP="000229B4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F53B39">
              <w:rPr>
                <w:rFonts w:eastAsia="Times New Roman"/>
                <w:b/>
                <w:bCs/>
                <w:color w:val="000000"/>
                <w:sz w:val="14"/>
                <w:szCs w:val="14"/>
              </w:rPr>
              <w:lastRenderedPageBreak/>
              <w:t xml:space="preserve"> </w:t>
            </w:r>
            <w:r w:rsidRPr="00F53B3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CA4F74" w:rsidRPr="00F53B39" w14:paraId="6B2EA990" w14:textId="77777777" w:rsidTr="006E779D">
        <w:trPr>
          <w:trHeight w:val="33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D139C97" w14:textId="77777777" w:rsidR="00CA4F74" w:rsidRPr="00F53B39" w:rsidRDefault="00CA4F74" w:rsidP="00CA4F7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146B15C4" w14:textId="329967F8" w:rsidR="00CA4F74" w:rsidRPr="00F53B39" w:rsidRDefault="00CA4F74" w:rsidP="00CA4F7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– АО «СибЭР»</w:t>
            </w:r>
            <w:r w:rsidR="00EE7CFA"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ОСП «Сибирьэнергомонтаж»</w:t>
            </w:r>
          </w:p>
        </w:tc>
      </w:tr>
      <w:tr w:rsidR="00C11A95" w:rsidRPr="00F53B39" w14:paraId="757586F6" w14:textId="77777777" w:rsidTr="006E779D">
        <w:trPr>
          <w:trHeight w:val="383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77F7B8B2" w14:textId="77777777" w:rsidR="00C11A95" w:rsidRPr="00F53B39" w:rsidRDefault="00C11A95" w:rsidP="000229B4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ОСНОВАНИЕ </w:t>
            </w:r>
          </w:p>
        </w:tc>
      </w:tr>
      <w:tr w:rsidR="00C11A95" w:rsidRPr="00F53B39" w14:paraId="53A5625D" w14:textId="77777777" w:rsidTr="00AF16E7">
        <w:trPr>
          <w:trHeight w:val="504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38C786C6" w14:textId="77777777" w:rsidR="00C11A95" w:rsidRPr="00F53B39" w:rsidRDefault="00C11A95" w:rsidP="000229B4">
            <w:pPr>
              <w:spacing w:after="0"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26E25360" w14:textId="52CF910A" w:rsidR="00C11A95" w:rsidRPr="00F53B39" w:rsidRDefault="00B7178A" w:rsidP="000204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вышестоящего руководства о ремонте помещений</w:t>
            </w:r>
          </w:p>
        </w:tc>
      </w:tr>
      <w:tr w:rsidR="0092459E" w:rsidRPr="00F53B39" w14:paraId="6C68F1A5" w14:textId="77777777" w:rsidTr="006E779D">
        <w:trPr>
          <w:trHeight w:val="466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55745EE2" w14:textId="40548648" w:rsidR="0092459E" w:rsidRPr="00F53B39" w:rsidRDefault="008044BE" w:rsidP="000229B4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92459E"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ЦЕЛЬ ЗАКУПКИ</w:t>
            </w:r>
          </w:p>
        </w:tc>
      </w:tr>
      <w:tr w:rsidR="0092459E" w:rsidRPr="00F53B39" w14:paraId="7EAA1E80" w14:textId="77777777" w:rsidTr="006E779D">
        <w:trPr>
          <w:trHeight w:val="645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10B3637" w14:textId="392E89D9" w:rsidR="0092459E" w:rsidRPr="00F53B39" w:rsidRDefault="008044BE" w:rsidP="000229B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2459E"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762B856A" w14:textId="66C89ABB" w:rsidR="0092459E" w:rsidRPr="00F53B39" w:rsidRDefault="00D83EC6" w:rsidP="00B71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безопасных и благоприятных условий, соответствующих установленным стандартам качества, приведение </w:t>
            </w:r>
            <w:r w:rsidR="00B7178A" w:rsidRPr="00F53B39">
              <w:rPr>
                <w:rFonts w:ascii="Times New Roman" w:hAnsi="Times New Roman" w:cs="Times New Roman"/>
                <w:sz w:val="24"/>
                <w:szCs w:val="24"/>
              </w:rPr>
              <w:t xml:space="preserve">офисных помещений </w:t>
            </w: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>в нормативное состояние и соответствие установленным санитарным и техническим правилам и нормам</w:t>
            </w:r>
          </w:p>
        </w:tc>
      </w:tr>
      <w:tr w:rsidR="00D37362" w:rsidRPr="00F53B39" w14:paraId="3760DFAF" w14:textId="77777777" w:rsidTr="00333E3F">
        <w:trPr>
          <w:trHeight w:val="469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0D52AA6D" w14:textId="2860451F" w:rsidR="00D37362" w:rsidRPr="00F53B39" w:rsidRDefault="00D37362" w:rsidP="00333E3F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РЕЖИМ РАБОТЫ ЗАКАЗЧИКА</w:t>
            </w:r>
          </w:p>
        </w:tc>
      </w:tr>
      <w:tr w:rsidR="00D37362" w:rsidRPr="00F53B39" w14:paraId="28786A49" w14:textId="77777777" w:rsidTr="006E779D">
        <w:trPr>
          <w:trHeight w:val="645"/>
        </w:trPr>
        <w:tc>
          <w:tcPr>
            <w:tcW w:w="998" w:type="dxa"/>
            <w:shd w:val="clear" w:color="auto" w:fill="auto"/>
            <w:noWrap/>
            <w:vAlign w:val="center"/>
          </w:tcPr>
          <w:p w14:paraId="45D77BB8" w14:textId="735C3843" w:rsidR="00D37362" w:rsidRPr="00F53B39" w:rsidRDefault="00D37362" w:rsidP="000229B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76B21263" w14:textId="463F4442" w:rsidR="00D37362" w:rsidRPr="00F53B39" w:rsidRDefault="00D37362" w:rsidP="001B74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 с двумя выходными днями (суббота и воскресенье), рабочее время установлено с понедельника по пятницу - с 8:00 до 17:00. Обеденный перерыв: с 12:00 до 1</w:t>
            </w:r>
            <w:r w:rsidR="001B74AC" w:rsidRPr="00F53B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B74AC" w:rsidRPr="00F53B3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>. Подрядчик должен учитывать этот график при исполнении Договора</w:t>
            </w:r>
          </w:p>
        </w:tc>
      </w:tr>
      <w:tr w:rsidR="00D83EC6" w:rsidRPr="00F53B39" w14:paraId="0F785DE1" w14:textId="77777777" w:rsidTr="006E779D">
        <w:trPr>
          <w:trHeight w:val="469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74AF9873" w14:textId="757D2B80" w:rsidR="00D83EC6" w:rsidRPr="00F53B39" w:rsidRDefault="00F938C4" w:rsidP="00305991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D83EC6"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Наименование объекта</w:t>
            </w:r>
          </w:p>
        </w:tc>
      </w:tr>
      <w:tr w:rsidR="00D83EC6" w:rsidRPr="00F53B39" w14:paraId="04F1B64A" w14:textId="77777777" w:rsidTr="00B11CB1">
        <w:trPr>
          <w:trHeight w:val="43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244A" w14:textId="4F786B4B" w:rsidR="00D83EC6" w:rsidRPr="00F53B39" w:rsidRDefault="00F938C4" w:rsidP="00B6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3EC6" w:rsidRPr="00F53B3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F728" w14:textId="41A3E641" w:rsidR="00B7178A" w:rsidRPr="00F53B39" w:rsidRDefault="00257D3F" w:rsidP="00B11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здание, кадастровый номер </w:t>
            </w:r>
            <w:r w:rsidRPr="00750159">
              <w:rPr>
                <w:rFonts w:ascii="Times New Roman" w:hAnsi="Times New Roman" w:cs="Times New Roman"/>
                <w:sz w:val="24"/>
                <w:szCs w:val="24"/>
              </w:rPr>
              <w:t>24:50:0000000:28548</w:t>
            </w:r>
          </w:p>
        </w:tc>
      </w:tr>
      <w:tr w:rsidR="00D83EC6" w:rsidRPr="00F53B39" w14:paraId="7F60694D" w14:textId="77777777" w:rsidTr="006E779D">
        <w:trPr>
          <w:trHeight w:val="469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7509431B" w14:textId="5A8637D3" w:rsidR="00D83EC6" w:rsidRPr="00F53B39" w:rsidRDefault="00F938C4" w:rsidP="00D83EC6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D83EC6"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КРАТКИЕ СВЕДЕНИЕ ОБ ОБЪЕКТЕ И ЕГО ТЕХНИЧЕСКОМ СОСТОЯНИИ</w:t>
            </w:r>
          </w:p>
        </w:tc>
      </w:tr>
      <w:tr w:rsidR="00D83EC6" w:rsidRPr="00F53B39" w14:paraId="3BB2237D" w14:textId="77777777" w:rsidTr="006E779D">
        <w:trPr>
          <w:trHeight w:val="64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BF01" w14:textId="1C9088A1" w:rsidR="00D83EC6" w:rsidRPr="00F53B39" w:rsidRDefault="00F938C4" w:rsidP="00B6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3EC6" w:rsidRPr="00F53B3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54EF" w14:textId="77777777" w:rsidR="00CD3975" w:rsidRPr="00F53B39" w:rsidRDefault="00CD3975" w:rsidP="00CD3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>Год постройки – 1978</w:t>
            </w:r>
          </w:p>
          <w:p w14:paraId="001834E7" w14:textId="025F08BB" w:rsidR="00D83EC6" w:rsidRPr="00F53B39" w:rsidRDefault="00CD3975" w:rsidP="00CD3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>Период эксплуатации – 46</w:t>
            </w:r>
          </w:p>
        </w:tc>
      </w:tr>
      <w:tr w:rsidR="0092459E" w:rsidRPr="00F53B39" w14:paraId="2C9775CB" w14:textId="77777777" w:rsidTr="006E779D">
        <w:trPr>
          <w:trHeight w:val="469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5F612363" w14:textId="6EC51C52" w:rsidR="0092459E" w:rsidRPr="00F53B39" w:rsidRDefault="00F938C4" w:rsidP="00966514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8044BE"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ОБЪЕМ </w:t>
            </w:r>
            <w:r w:rsidR="00966514" w:rsidRPr="00F53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</w:t>
            </w:r>
          </w:p>
        </w:tc>
      </w:tr>
      <w:tr w:rsidR="00793A91" w:rsidRPr="00F53B39" w14:paraId="12EDBD78" w14:textId="77777777" w:rsidTr="006E779D">
        <w:trPr>
          <w:trHeight w:val="71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498EA4A4" w14:textId="0D1BAD78" w:rsidR="00793A91" w:rsidRPr="00F53B39" w:rsidRDefault="00F938C4" w:rsidP="008044BE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793A91"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30B460AE" w14:textId="6382CC76" w:rsidR="003F104B" w:rsidRPr="00F53B39" w:rsidRDefault="00047C3F" w:rsidP="00ED0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>Ориентировочный объем планируемых работ определяется ведомостью объема работ (приложение № 1 к настоящему техническому заданию). При возникновении дополнительных и ранее не учтенных ведомостью работ, составляется ведомость дополнительных работ и согласовывается в двухстороннем порядке до начала выполнения доп</w:t>
            </w:r>
            <w:r w:rsidR="00A73B00" w:rsidRPr="00F53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</w:tc>
      </w:tr>
      <w:tr w:rsidR="0092459E" w:rsidRPr="006C1369" w14:paraId="3F69F48F" w14:textId="77777777" w:rsidTr="006E779D">
        <w:trPr>
          <w:trHeight w:val="558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458A584B" w14:textId="70710ABF" w:rsidR="0092459E" w:rsidRPr="00F53B39" w:rsidRDefault="00F938C4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2459E"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47C3F" w:rsidRPr="00F53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6CBA3AAD" w14:textId="1867DEE8" w:rsidR="000452A3" w:rsidRPr="006C1369" w:rsidRDefault="00047C3F" w:rsidP="00DE43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3B39">
              <w:rPr>
                <w:rFonts w:ascii="Times New Roman" w:hAnsi="Times New Roman" w:cs="Times New Roman"/>
                <w:sz w:val="24"/>
                <w:szCs w:val="24"/>
              </w:rPr>
              <w:t>Работы выполняются полностью иждивением Подрядчика. Поставляемые материалы и оборудование должны быть новыми, раннее не использованными, соответствовать действующим нормативным документам и сопровождаться всей необходимой документацией (паспорта, сертификаты и так далее). Допускается по согласованию с Заказчиком применение эквивалента, который может превосходить по качеству и техническим характеристикам материалы, указанные в проектно-сметной документации по ремонту объекта. При применении эквивалента должна сохраняться комплектность систем применяемых материалов.</w:t>
            </w:r>
          </w:p>
        </w:tc>
      </w:tr>
      <w:tr w:rsidR="00FD6427" w:rsidRPr="006C1369" w14:paraId="1F84C8DE" w14:textId="77777777" w:rsidTr="006E779D">
        <w:trPr>
          <w:trHeight w:val="462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36EF906F" w14:textId="6714697B" w:rsidR="00FD6427" w:rsidRPr="006C1369" w:rsidRDefault="00F938C4" w:rsidP="00966514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8044BE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СРОКИ И ЭТАПЫ </w:t>
            </w:r>
            <w:r w:rsidR="00966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ВЫПОЛНЕНИЯ РАБОТ</w:t>
            </w:r>
          </w:p>
        </w:tc>
      </w:tr>
      <w:tr w:rsidR="00FD6427" w:rsidRPr="006C1369" w14:paraId="60C63F7F" w14:textId="77777777" w:rsidTr="006E779D">
        <w:trPr>
          <w:trHeight w:val="276"/>
        </w:trPr>
        <w:tc>
          <w:tcPr>
            <w:tcW w:w="998" w:type="dxa"/>
            <w:shd w:val="clear" w:color="auto" w:fill="auto"/>
            <w:noWrap/>
          </w:tcPr>
          <w:p w14:paraId="441ABE9F" w14:textId="4E0023B0" w:rsidR="00FD6427" w:rsidRPr="006C1369" w:rsidRDefault="00F938C4" w:rsidP="000229B4">
            <w:pPr>
              <w:spacing w:after="0" w:line="240" w:lineRule="auto"/>
              <w:ind w:lef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D6427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510FA8A9" w14:textId="77777777" w:rsidR="00FD6427" w:rsidRPr="006C1369" w:rsidRDefault="00FD6427" w:rsidP="0002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выполнения работ – с момента заключения договора</w:t>
            </w:r>
          </w:p>
        </w:tc>
      </w:tr>
      <w:tr w:rsidR="007310DD" w:rsidRPr="006C1369" w14:paraId="07EE118E" w14:textId="77777777" w:rsidTr="006E779D">
        <w:trPr>
          <w:trHeight w:val="276"/>
        </w:trPr>
        <w:tc>
          <w:tcPr>
            <w:tcW w:w="998" w:type="dxa"/>
            <w:shd w:val="clear" w:color="auto" w:fill="auto"/>
            <w:noWrap/>
          </w:tcPr>
          <w:p w14:paraId="307EDEC1" w14:textId="6C84CCDA" w:rsidR="007310DD" w:rsidRPr="006C1369" w:rsidRDefault="00F938C4" w:rsidP="000229B4">
            <w:pPr>
              <w:spacing w:after="0" w:line="240" w:lineRule="auto"/>
              <w:ind w:lef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310DD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0E345002" w14:textId="43DF5692" w:rsidR="007310DD" w:rsidRPr="006C1369" w:rsidRDefault="007310DD" w:rsidP="00CD3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Завершение работ – </w:t>
            </w:r>
            <w:r w:rsidR="001B74AC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позднее </w:t>
            </w:r>
            <w:r w:rsidR="00CD3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1B74AC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начала выполнения работ</w:t>
            </w:r>
          </w:p>
        </w:tc>
      </w:tr>
      <w:tr w:rsidR="00105DF1" w:rsidRPr="006C1369" w14:paraId="2D751BBC" w14:textId="77777777" w:rsidTr="006E779D">
        <w:trPr>
          <w:trHeight w:val="558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53242A3C" w14:textId="4AE83BAA" w:rsidR="00105DF1" w:rsidRPr="006C1369" w:rsidRDefault="00F938C4" w:rsidP="009665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105DF1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ОСНОВНЫЕ </w:t>
            </w:r>
            <w:r w:rsidR="00DE437A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ТЕХНИЧЕСКИЕ </w:t>
            </w:r>
            <w:r w:rsidR="00105DF1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ТРЕБОВАНИЯ К </w:t>
            </w:r>
            <w:r w:rsidR="00966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ВЫПОЛНЕНИЮ РАБОТ</w:t>
            </w:r>
          </w:p>
        </w:tc>
      </w:tr>
      <w:tr w:rsidR="00D844D9" w:rsidRPr="006C1369" w14:paraId="312B5202" w14:textId="77777777" w:rsidTr="00CD3975">
        <w:trPr>
          <w:trHeight w:val="789"/>
        </w:trPr>
        <w:tc>
          <w:tcPr>
            <w:tcW w:w="998" w:type="dxa"/>
            <w:shd w:val="clear" w:color="auto" w:fill="auto"/>
            <w:noWrap/>
            <w:vAlign w:val="center"/>
          </w:tcPr>
          <w:p w14:paraId="00B5D045" w14:textId="20907F98" w:rsidR="00D844D9" w:rsidRPr="006C1369" w:rsidRDefault="00F938C4" w:rsidP="000A7AEE">
            <w:pPr>
              <w:spacing w:after="0"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844D9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5ADB7BDA" w14:textId="75953E85" w:rsidR="00D844D9" w:rsidRPr="006C1369" w:rsidRDefault="00DE437A" w:rsidP="00EE7C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Наличие технической документации: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ведомость объема работ (приложение №1 к настоящему техническому зад</w:t>
            </w:r>
            <w:r w:rsidR="00DF3065" w:rsidRPr="006C1369">
              <w:rPr>
                <w:rFonts w:ascii="Times New Roman" w:hAnsi="Times New Roman" w:cs="Times New Roman"/>
                <w:sz w:val="24"/>
                <w:szCs w:val="24"/>
              </w:rPr>
              <w:t>анию), локальный сметный расчет (приложение №2 к н</w:t>
            </w:r>
            <w:r w:rsidR="00CD3975">
              <w:rPr>
                <w:rFonts w:ascii="Times New Roman" w:hAnsi="Times New Roman" w:cs="Times New Roman"/>
                <w:sz w:val="24"/>
                <w:szCs w:val="24"/>
              </w:rPr>
              <w:t>астоящему техническому заданию)</w:t>
            </w:r>
          </w:p>
        </w:tc>
      </w:tr>
      <w:tr w:rsidR="00D844D9" w:rsidRPr="006C1369" w14:paraId="6CF973B5" w14:textId="77777777" w:rsidTr="006E779D">
        <w:trPr>
          <w:trHeight w:val="960"/>
        </w:trPr>
        <w:tc>
          <w:tcPr>
            <w:tcW w:w="998" w:type="dxa"/>
            <w:shd w:val="clear" w:color="auto" w:fill="auto"/>
            <w:noWrap/>
            <w:vAlign w:val="center"/>
          </w:tcPr>
          <w:p w14:paraId="65F5DB36" w14:textId="27C4A2CD" w:rsidR="00D844D9" w:rsidRPr="006C1369" w:rsidRDefault="00F938C4" w:rsidP="00D844D9">
            <w:pPr>
              <w:spacing w:after="0"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844D9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639F2FCB" w14:textId="1FF284F9" w:rsidR="00C9476F" w:rsidRPr="006C1369" w:rsidRDefault="00DE437A" w:rsidP="00DE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альтернативных технологий выполнения работ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: допускается после предварител</w:t>
            </w:r>
            <w:r w:rsidR="00047C3F" w:rsidRPr="006C1369">
              <w:rPr>
                <w:rFonts w:ascii="Times New Roman" w:hAnsi="Times New Roman" w:cs="Times New Roman"/>
                <w:sz w:val="24"/>
                <w:szCs w:val="24"/>
              </w:rPr>
              <w:t>ьного согласования с Заказчиком на этапе формирования предложения.</w:t>
            </w:r>
          </w:p>
        </w:tc>
      </w:tr>
      <w:tr w:rsidR="00D844D9" w:rsidRPr="006C1369" w14:paraId="2ED4DAE2" w14:textId="77777777" w:rsidTr="00552DBA">
        <w:trPr>
          <w:trHeight w:val="699"/>
        </w:trPr>
        <w:tc>
          <w:tcPr>
            <w:tcW w:w="998" w:type="dxa"/>
            <w:shd w:val="clear" w:color="auto" w:fill="auto"/>
            <w:noWrap/>
            <w:vAlign w:val="center"/>
          </w:tcPr>
          <w:p w14:paraId="38D8D559" w14:textId="45DEFEE6" w:rsidR="00D844D9" w:rsidRPr="006C1369" w:rsidRDefault="00F938C4" w:rsidP="00D844D9">
            <w:pPr>
              <w:spacing w:after="0"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844D9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3FD022D3" w14:textId="67D023EA" w:rsidR="00D844D9" w:rsidRPr="006C1369" w:rsidRDefault="00DE437A" w:rsidP="00552DB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C1369">
              <w:rPr>
                <w:rFonts w:ascii="Times New Roman" w:hAnsi="Times New Roman" w:cs="Times New Roman"/>
                <w:i/>
              </w:rPr>
              <w:t>Применяемые нормативно-технические документы</w:t>
            </w:r>
            <w:r w:rsidRPr="006C1369">
              <w:rPr>
                <w:rFonts w:ascii="Times New Roman" w:hAnsi="Times New Roman" w:cs="Times New Roman"/>
              </w:rPr>
              <w:t xml:space="preserve">: </w:t>
            </w:r>
            <w:r w:rsidR="00552DBA" w:rsidRPr="006C1369">
              <w:rPr>
                <w:rFonts w:ascii="Times New Roman" w:hAnsi="Times New Roman" w:cs="Times New Roman"/>
              </w:rPr>
              <w:t xml:space="preserve">выполнение работ должно осуществляться в соответствии с требованиями и условиями, установленными договором </w:t>
            </w:r>
            <w:r w:rsidR="00552DBA" w:rsidRPr="006C1369">
              <w:rPr>
                <w:rFonts w:ascii="Times New Roman" w:hAnsi="Times New Roman" w:cs="Times New Roman"/>
              </w:rPr>
              <w:lastRenderedPageBreak/>
              <w:t xml:space="preserve">подряда на ремонт, настоящим Техническим заданием, законодательством РФ, Федеральным законом от 30.12.2009 №384-ФЗ «Технический регламент о безопасности зданий и сооружений», части 6, статьи 3, </w:t>
            </w:r>
            <w:r w:rsidR="00990B99" w:rsidRPr="006C1369">
              <w:rPr>
                <w:rFonts w:ascii="Times New Roman" w:hAnsi="Times New Roman" w:cs="Times New Roman"/>
              </w:rPr>
              <w:t>строительны</w:t>
            </w:r>
            <w:r w:rsidR="00552DBA" w:rsidRPr="006C1369">
              <w:rPr>
                <w:rFonts w:ascii="Times New Roman" w:hAnsi="Times New Roman" w:cs="Times New Roman"/>
              </w:rPr>
              <w:t>ми нормами</w:t>
            </w:r>
            <w:r w:rsidR="00990B99" w:rsidRPr="006C1369">
              <w:rPr>
                <w:rFonts w:ascii="Times New Roman" w:hAnsi="Times New Roman" w:cs="Times New Roman"/>
              </w:rPr>
              <w:t xml:space="preserve"> и правила</w:t>
            </w:r>
            <w:r w:rsidR="007A5E5B" w:rsidRPr="006C1369">
              <w:rPr>
                <w:rFonts w:ascii="Times New Roman" w:hAnsi="Times New Roman" w:cs="Times New Roman"/>
              </w:rPr>
              <w:t>ми</w:t>
            </w:r>
            <w:r w:rsidR="00990B99" w:rsidRPr="006C1369">
              <w:rPr>
                <w:rFonts w:ascii="Times New Roman" w:hAnsi="Times New Roman" w:cs="Times New Roman"/>
              </w:rPr>
              <w:t xml:space="preserve"> кровли СНиП II-26-76, </w:t>
            </w:r>
            <w:r w:rsidR="00552DBA" w:rsidRPr="006C1369">
              <w:rPr>
                <w:rFonts w:ascii="Times New Roman" w:hAnsi="Times New Roman" w:cs="Times New Roman"/>
              </w:rPr>
              <w:t>СП 17.13330.2011, ГОСТ 4.251-79 Система показателей качества продукции. Строительство. Кровли. Номенклатура показателей.</w:t>
            </w:r>
          </w:p>
        </w:tc>
      </w:tr>
      <w:tr w:rsidR="008044BE" w:rsidRPr="006C1369" w14:paraId="16C08D10" w14:textId="77777777" w:rsidTr="006E779D">
        <w:trPr>
          <w:trHeight w:val="276"/>
        </w:trPr>
        <w:tc>
          <w:tcPr>
            <w:tcW w:w="10207" w:type="dxa"/>
            <w:gridSpan w:val="3"/>
            <w:shd w:val="clear" w:color="auto" w:fill="auto"/>
            <w:noWrap/>
          </w:tcPr>
          <w:p w14:paraId="7CD872FF" w14:textId="5D753477" w:rsidR="008044BE" w:rsidRPr="006C1369" w:rsidRDefault="00F938C4" w:rsidP="009665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  <w:r w:rsidR="008044BE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КОНТРОЛЬ И ПРИЕМКА </w:t>
            </w:r>
            <w:r w:rsidR="00966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ВЫПОЛНЕННЫХ РАБОТ</w:t>
            </w:r>
          </w:p>
        </w:tc>
      </w:tr>
      <w:tr w:rsidR="00425C49" w:rsidRPr="006C1369" w14:paraId="1EC5E0AE" w14:textId="77777777" w:rsidTr="006E779D">
        <w:trPr>
          <w:trHeight w:val="276"/>
        </w:trPr>
        <w:tc>
          <w:tcPr>
            <w:tcW w:w="1037" w:type="dxa"/>
            <w:gridSpan w:val="2"/>
            <w:shd w:val="clear" w:color="auto" w:fill="auto"/>
            <w:noWrap/>
            <w:vAlign w:val="center"/>
          </w:tcPr>
          <w:p w14:paraId="183E845E" w14:textId="0D47008A" w:rsidR="00425C49" w:rsidRPr="006C1369" w:rsidRDefault="00F938C4" w:rsidP="008044BE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170" w:type="dxa"/>
            <w:shd w:val="clear" w:color="auto" w:fill="auto"/>
            <w:noWrap/>
          </w:tcPr>
          <w:p w14:paraId="3168DBD2" w14:textId="71FE8965" w:rsidR="00425C49" w:rsidRPr="006C1369" w:rsidRDefault="00425C49" w:rsidP="00425C4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C1369">
              <w:rPr>
                <w:rFonts w:ascii="Times New Roman" w:hAnsi="Times New Roman" w:cs="Times New Roman"/>
              </w:rPr>
              <w:t>Приемку выполненных работ осуществляет Заказчик, с участием Подрядчика В процессе приемочного контроля оценивается полнота и качество выполненных работ в соответствии с техническим заданием и нормативными документами</w:t>
            </w:r>
          </w:p>
        </w:tc>
      </w:tr>
      <w:tr w:rsidR="008044BE" w:rsidRPr="006C1369" w14:paraId="16597429" w14:textId="77777777" w:rsidTr="006E779D">
        <w:trPr>
          <w:trHeight w:val="276"/>
        </w:trPr>
        <w:tc>
          <w:tcPr>
            <w:tcW w:w="1037" w:type="dxa"/>
            <w:gridSpan w:val="2"/>
            <w:shd w:val="clear" w:color="auto" w:fill="auto"/>
            <w:noWrap/>
            <w:vAlign w:val="center"/>
          </w:tcPr>
          <w:p w14:paraId="759F2A71" w14:textId="630FDB17" w:rsidR="008044BE" w:rsidRPr="006C1369" w:rsidRDefault="00F938C4" w:rsidP="00591D96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7A5E5B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91D96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0" w:type="dxa"/>
            <w:shd w:val="clear" w:color="auto" w:fill="auto"/>
            <w:noWrap/>
          </w:tcPr>
          <w:p w14:paraId="762C2377" w14:textId="43EAB3C5" w:rsidR="008044BE" w:rsidRPr="006C1369" w:rsidRDefault="003D0A55" w:rsidP="006E779D">
            <w:pPr>
              <w:pStyle w:val="Default"/>
              <w:jc w:val="both"/>
              <w:rPr>
                <w:rFonts w:ascii="Times New Roman" w:eastAsia="Calibri" w:hAnsi="Times New Roman" w:cs="Times New Roman"/>
              </w:rPr>
            </w:pPr>
            <w:r w:rsidRPr="006C1369">
              <w:rPr>
                <w:rFonts w:ascii="Times New Roman" w:hAnsi="Times New Roman" w:cs="Times New Roman"/>
              </w:rPr>
              <w:t>К</w:t>
            </w:r>
            <w:r w:rsidR="006705E4" w:rsidRPr="006C1369">
              <w:rPr>
                <w:rFonts w:ascii="Times New Roman" w:hAnsi="Times New Roman" w:cs="Times New Roman"/>
              </w:rPr>
              <w:t xml:space="preserve">ачество работ должно соответствовать требованиям нормативно-технической документации и условиям договора. </w:t>
            </w:r>
            <w:r w:rsidR="006E779D" w:rsidRPr="006C1369">
              <w:rPr>
                <w:rFonts w:ascii="Times New Roman" w:hAnsi="Times New Roman" w:cs="Times New Roman"/>
              </w:rPr>
              <w:t xml:space="preserve">При выявлении грубых нарушений и отступлений от задания, Заказчик имеет право потребовать их переделки и применить финансово-экономические санкции. </w:t>
            </w:r>
          </w:p>
        </w:tc>
      </w:tr>
      <w:tr w:rsidR="006E779D" w:rsidRPr="006C1369" w14:paraId="23052558" w14:textId="77777777" w:rsidTr="006E779D">
        <w:trPr>
          <w:trHeight w:val="276"/>
        </w:trPr>
        <w:tc>
          <w:tcPr>
            <w:tcW w:w="1037" w:type="dxa"/>
            <w:gridSpan w:val="2"/>
            <w:shd w:val="clear" w:color="auto" w:fill="auto"/>
            <w:noWrap/>
            <w:vAlign w:val="center"/>
          </w:tcPr>
          <w:p w14:paraId="30E1822A" w14:textId="66729BF7" w:rsidR="006E779D" w:rsidRPr="006C1369" w:rsidRDefault="00F938C4" w:rsidP="008044BE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91D96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170" w:type="dxa"/>
            <w:shd w:val="clear" w:color="auto" w:fill="auto"/>
            <w:noWrap/>
          </w:tcPr>
          <w:p w14:paraId="564B54E8" w14:textId="64006EE3" w:rsidR="006E779D" w:rsidRPr="006C1369" w:rsidRDefault="006E779D" w:rsidP="006E779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C1369">
              <w:rPr>
                <w:rFonts w:ascii="Times New Roman" w:hAnsi="Times New Roman" w:cs="Times New Roman"/>
              </w:rPr>
              <w:t xml:space="preserve">Подрядчик обязан обеспечить своевременное устранение недостатков, выявленных при приемке выполненных работ по ремонту и исправление некачественно выполненных работ в течение установленного гарантийного срока. </w:t>
            </w:r>
            <w:r w:rsidR="00847159" w:rsidRPr="006C1369">
              <w:rPr>
                <w:rFonts w:ascii="Times New Roman" w:hAnsi="Times New Roman" w:cs="Times New Roman"/>
              </w:rPr>
              <w:t xml:space="preserve">Срок предоставления гарантий качества работ </w:t>
            </w:r>
            <w:r w:rsidRPr="006C1369">
              <w:rPr>
                <w:rFonts w:ascii="Times New Roman" w:hAnsi="Times New Roman" w:cs="Times New Roman"/>
              </w:rPr>
              <w:t xml:space="preserve">должен составлять </w:t>
            </w:r>
            <w:r w:rsidR="00847159" w:rsidRPr="006C1369">
              <w:rPr>
                <w:rFonts w:ascii="Times New Roman" w:hAnsi="Times New Roman" w:cs="Times New Roman"/>
              </w:rPr>
              <w:t xml:space="preserve">не менее </w:t>
            </w:r>
            <w:r w:rsidRPr="006C1369">
              <w:rPr>
                <w:rFonts w:ascii="Times New Roman" w:hAnsi="Times New Roman" w:cs="Times New Roman"/>
              </w:rPr>
              <w:t>24 месяц</w:t>
            </w:r>
            <w:r w:rsidR="00847159" w:rsidRPr="006C1369">
              <w:rPr>
                <w:rFonts w:ascii="Times New Roman" w:hAnsi="Times New Roman" w:cs="Times New Roman"/>
              </w:rPr>
              <w:t>ев</w:t>
            </w:r>
            <w:r w:rsidRPr="006C1369">
              <w:rPr>
                <w:rFonts w:ascii="Times New Roman" w:hAnsi="Times New Roman" w:cs="Times New Roman"/>
              </w:rPr>
              <w:t xml:space="preserve"> со дня подписания акта сдачи-приемки выполненных работ. </w:t>
            </w:r>
          </w:p>
        </w:tc>
      </w:tr>
      <w:tr w:rsidR="008044BE" w:rsidRPr="006C1369" w14:paraId="39E30611" w14:textId="77777777" w:rsidTr="006E779D">
        <w:trPr>
          <w:trHeight w:val="494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hideMark/>
          </w:tcPr>
          <w:p w14:paraId="1E298514" w14:textId="1563AEFB" w:rsidR="008044BE" w:rsidRPr="006C1369" w:rsidRDefault="00B67D30" w:rsidP="00047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047C3F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ТРЕБОВАНИЯ К </w:t>
            </w:r>
            <w:r w:rsidR="00DE437A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ПОДРЯДЧИКУ</w:t>
            </w:r>
          </w:p>
        </w:tc>
      </w:tr>
      <w:tr w:rsidR="008044BE" w:rsidRPr="006C1369" w14:paraId="36607499" w14:textId="77777777" w:rsidTr="006E779D">
        <w:trPr>
          <w:trHeight w:val="1393"/>
        </w:trPr>
        <w:tc>
          <w:tcPr>
            <w:tcW w:w="998" w:type="dxa"/>
            <w:shd w:val="clear" w:color="auto" w:fill="auto"/>
            <w:noWrap/>
            <w:vAlign w:val="center"/>
          </w:tcPr>
          <w:p w14:paraId="556C7DAF" w14:textId="0F598B1E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38C4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3E1E95AA" w14:textId="03AB3E4C" w:rsidR="008044BE" w:rsidRPr="006C1369" w:rsidRDefault="00205284" w:rsidP="0020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Привлечение субподрядчиков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: работы должны быть выполнены Подрядчиком лично, привлечение субподрядчиков не допускается.</w:t>
            </w:r>
          </w:p>
        </w:tc>
      </w:tr>
      <w:tr w:rsidR="008044BE" w:rsidRPr="006C1369" w14:paraId="07420A98" w14:textId="77777777" w:rsidTr="006E779D">
        <w:trPr>
          <w:trHeight w:val="645"/>
        </w:trPr>
        <w:tc>
          <w:tcPr>
            <w:tcW w:w="998" w:type="dxa"/>
            <w:shd w:val="clear" w:color="auto" w:fill="auto"/>
            <w:noWrap/>
            <w:vAlign w:val="center"/>
          </w:tcPr>
          <w:p w14:paraId="2D65E341" w14:textId="3A303365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38C4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2BE3B483" w14:textId="78DC8558" w:rsidR="00F9113C" w:rsidRDefault="00205284" w:rsidP="00EA3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Компетентность, квалификация, опыт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F3510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закупки должен иметь опыт ремонта </w:t>
            </w:r>
            <w:r w:rsidR="001A6DE0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помещений</w:t>
            </w:r>
            <w:r w:rsidR="00AF3510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56B91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856B91" w:rsidRPr="006C1369">
              <w:rPr>
                <w:rFonts w:ascii="Times New Roman" w:hAnsi="Times New Roman" w:cs="Times New Roman"/>
                <w:sz w:val="24"/>
                <w:szCs w:val="24"/>
              </w:rPr>
              <w:t>умма опыта выполнения аналогичных договоров должна составлять</w:t>
            </w:r>
            <w:r w:rsidR="00F9113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</w:t>
            </w:r>
            <w:r w:rsidR="00B87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113C">
              <w:rPr>
                <w:rFonts w:ascii="Times New Roman" w:hAnsi="Times New Roman" w:cs="Times New Roman"/>
                <w:sz w:val="24"/>
                <w:szCs w:val="24"/>
              </w:rPr>
              <w:t>00 000,00 рублей за предыдущие 2 календарных года.</w:t>
            </w:r>
          </w:p>
          <w:p w14:paraId="38CC0E01" w14:textId="132E01C7" w:rsidR="008044BE" w:rsidRPr="006C1369" w:rsidRDefault="00F9113C" w:rsidP="00F911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C3F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 должен обладать необходимыми профессиональными знаниями и квалификацией. Подтверждается справкой о кадровом составе. Учитываются сметные трудозатраты и количественный состав в том числе.</w:t>
            </w:r>
          </w:p>
        </w:tc>
      </w:tr>
      <w:tr w:rsidR="008044BE" w:rsidRPr="006C1369" w14:paraId="6154F4F4" w14:textId="77777777" w:rsidTr="006E779D">
        <w:trPr>
          <w:trHeight w:val="645"/>
        </w:trPr>
        <w:tc>
          <w:tcPr>
            <w:tcW w:w="998" w:type="dxa"/>
            <w:shd w:val="clear" w:color="auto" w:fill="auto"/>
            <w:noWrap/>
            <w:vAlign w:val="center"/>
          </w:tcPr>
          <w:p w14:paraId="0B9D0E9D" w14:textId="0FCFCAF4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38C4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5977BB30" w14:textId="2CA9D6C4" w:rsidR="008044BE" w:rsidRPr="006C1369" w:rsidRDefault="00205284" w:rsidP="00205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Разрешительные документы на выполнение работ в рамках исполнения договора: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не требуется.</w:t>
            </w:r>
          </w:p>
        </w:tc>
      </w:tr>
      <w:tr w:rsidR="008044BE" w:rsidRPr="006C1369" w14:paraId="6FB93E60" w14:textId="77777777" w:rsidTr="006E779D">
        <w:trPr>
          <w:trHeight w:val="645"/>
        </w:trPr>
        <w:tc>
          <w:tcPr>
            <w:tcW w:w="998" w:type="dxa"/>
            <w:shd w:val="clear" w:color="auto" w:fill="auto"/>
            <w:noWrap/>
            <w:vAlign w:val="center"/>
          </w:tcPr>
          <w:p w14:paraId="134630A6" w14:textId="47C85E11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38C4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2C59792E" w14:textId="77777777" w:rsidR="00AF3510" w:rsidRPr="006C1369" w:rsidRDefault="00205284" w:rsidP="00AF3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Трудовые ресурсы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: Подрядчик должен обладать достаточным количеством собственного квалифицированного персонала для качественного выполнения работ в указанные сроки.</w:t>
            </w:r>
          </w:p>
          <w:p w14:paraId="02C25283" w14:textId="77777777" w:rsidR="00AF3510" w:rsidRPr="006C1369" w:rsidRDefault="00AF3510" w:rsidP="00057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Управленческий персонал не менее 1 человек;</w:t>
            </w:r>
          </w:p>
          <w:p w14:paraId="63764907" w14:textId="77777777" w:rsidR="00057769" w:rsidRPr="006C1369" w:rsidRDefault="00057769" w:rsidP="00057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ИТР и специалистов</w:t>
            </w:r>
            <w:r w:rsidR="00AF3510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E8DB5D1" w14:textId="1DC9D828" w:rsidR="00AF3510" w:rsidRPr="006C1369" w:rsidRDefault="00AF3510" w:rsidP="00057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Мастера по строительным работам – </w:t>
            </w:r>
            <w:r w:rsidR="00057769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человек.</w:t>
            </w:r>
          </w:p>
          <w:p w14:paraId="2140C905" w14:textId="1E61FA43" w:rsidR="00057769" w:rsidRPr="006C1369" w:rsidRDefault="00AF3510" w:rsidP="00057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Рабочие прочих специальностей</w:t>
            </w:r>
            <w:r w:rsidR="00057769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не менее </w:t>
            </w:r>
            <w:r w:rsidR="00057769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человек.</w:t>
            </w:r>
          </w:p>
          <w:p w14:paraId="052B7878" w14:textId="5117B52F" w:rsidR="006D42BC" w:rsidRPr="006C1369" w:rsidRDefault="006D42BC" w:rsidP="006D42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По кадровым ресурсам необходимо предоставить копии трудовых книжек работников (1-ая и последние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(копии договоров ГПХ).</w:t>
            </w:r>
          </w:p>
        </w:tc>
      </w:tr>
      <w:tr w:rsidR="008044BE" w:rsidRPr="006C1369" w14:paraId="3199172C" w14:textId="77777777" w:rsidTr="006E779D">
        <w:trPr>
          <w:trHeight w:val="645"/>
        </w:trPr>
        <w:tc>
          <w:tcPr>
            <w:tcW w:w="998" w:type="dxa"/>
            <w:shd w:val="clear" w:color="auto" w:fill="auto"/>
            <w:noWrap/>
            <w:vAlign w:val="center"/>
          </w:tcPr>
          <w:p w14:paraId="309ADE37" w14:textId="752FF07A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38C4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3CDC427C" w14:textId="3A5C064B" w:rsidR="00495AFA" w:rsidRPr="006C1369" w:rsidRDefault="00205284" w:rsidP="00495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Материально-технические ресурсы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: подрядная организация должна быть обеспечена: приспособлениями и инструментами, необходимыми для качественного выполнения работ</w:t>
            </w:r>
            <w:r w:rsidR="00495AFA" w:rsidRPr="006C13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6402F52" w14:textId="578AF090" w:rsidR="00495AFA" w:rsidRPr="006C1369" w:rsidRDefault="00495AFA" w:rsidP="00495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– ручной инструмент (валики, мастерки</w:t>
            </w:r>
            <w:r w:rsidR="00ED0204" w:rsidRPr="006C1369">
              <w:rPr>
                <w:rFonts w:ascii="Times New Roman" w:hAnsi="Times New Roman" w:cs="Times New Roman"/>
                <w:sz w:val="24"/>
                <w:szCs w:val="24"/>
              </w:rPr>
              <w:t>, шпатели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  <w:p w14:paraId="776A2DEE" w14:textId="7925E89E" w:rsidR="00495AFA" w:rsidRPr="006C1369" w:rsidRDefault="00495AFA" w:rsidP="00495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– грузовой автомобиль грузоподъемностью не менее 1,5 т</w:t>
            </w:r>
            <w:r w:rsidR="00ED0204"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(вывоз мусора)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4BA8D7" w14:textId="093D55AC" w:rsidR="00057769" w:rsidRPr="006C1369" w:rsidRDefault="00205284" w:rsidP="00ED02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0DBA" w:rsidRPr="006C1369" w14:paraId="03BCF6F6" w14:textId="77777777" w:rsidTr="00222A89">
        <w:trPr>
          <w:trHeight w:val="645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0ADE0D9D" w14:textId="4C90C2C1" w:rsidR="00810DBA" w:rsidRPr="006C1369" w:rsidRDefault="00810DBA" w:rsidP="00810D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12. ПОРЯДОК ЦЕНООБРАЗОВАНИЯ</w:t>
            </w:r>
          </w:p>
        </w:tc>
      </w:tr>
      <w:tr w:rsidR="00FA7C63" w:rsidRPr="006C1369" w14:paraId="251001F5" w14:textId="77777777" w:rsidTr="00ED0204">
        <w:trPr>
          <w:trHeight w:val="1648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22347A27" w14:textId="77777777" w:rsidR="00FA7C63" w:rsidRPr="006C1369" w:rsidRDefault="00FA7C63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  <w:p w14:paraId="194E71CE" w14:textId="4659CD3F" w:rsidR="00DC6E88" w:rsidRPr="006C1369" w:rsidRDefault="00DC6E88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23C7B2" w14:textId="28B2D4C1" w:rsidR="00DC6E88" w:rsidRPr="006C1369" w:rsidRDefault="00DC6E88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98BB1D" w14:textId="0115CAA5" w:rsidR="00DC6E88" w:rsidRPr="006C1369" w:rsidRDefault="00DC6E88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0BC108" w14:textId="77777777" w:rsidR="00DC6E88" w:rsidRPr="006C1369" w:rsidRDefault="00DC6E88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8FA032" w14:textId="448ABBAB" w:rsidR="00DC6E88" w:rsidRPr="006C1369" w:rsidRDefault="00DC6E88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07B96A33" w14:textId="77777777" w:rsidR="00FA7C63" w:rsidRPr="006C1369" w:rsidRDefault="00FA7C63" w:rsidP="00FA7C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 является приблизительной и не подлежит увеличению в случаях изменения налогового и таможенного законодательства, индексов инфляции, изменения курса валют и иных обстоятельств.</w:t>
            </w:r>
          </w:p>
          <w:p w14:paraId="6F2BDD4C" w14:textId="77777777" w:rsidR="00FA7C63" w:rsidRPr="006C1369" w:rsidRDefault="00FA7C63" w:rsidP="00FA7C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Основанием изменения стоимости Работ могут служить:</w:t>
            </w:r>
          </w:p>
          <w:p w14:paraId="00D5A459" w14:textId="77777777" w:rsidR="00FA7C63" w:rsidRPr="006C1369" w:rsidRDefault="00FA7C63" w:rsidP="00FA7C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объёма поручаемых Работ;</w:t>
            </w:r>
          </w:p>
          <w:p w14:paraId="4E015B15" w14:textId="431129F6" w:rsidR="00DC6E88" w:rsidRPr="006C1369" w:rsidRDefault="00FA7C63" w:rsidP="00ED0204">
            <w:pPr>
              <w:pStyle w:val="ab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369">
              <w:rPr>
                <w:rFonts w:ascii="Times New Roman" w:eastAsia="Times New Roman" w:hAnsi="Times New Roman" w:cs="Times New Roman"/>
                <w:sz w:val="24"/>
                <w:szCs w:val="24"/>
              </w:rPr>
              <w:t>- иные случаи, предусмотренные законодательством РФ.</w:t>
            </w:r>
          </w:p>
        </w:tc>
      </w:tr>
      <w:tr w:rsidR="00FA7C63" w:rsidRPr="006C1369" w14:paraId="0D57548E" w14:textId="77777777" w:rsidTr="00222A89">
        <w:trPr>
          <w:trHeight w:val="3109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2806A93" w14:textId="3819A0F9" w:rsidR="00FA7C63" w:rsidRPr="006C1369" w:rsidRDefault="00FA7C63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104FCE4A" w14:textId="77777777" w:rsidR="00FA7C63" w:rsidRPr="006C1369" w:rsidRDefault="00FA7C63" w:rsidP="00FA7C6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 расчете стоимости строительно-монтажных работ, за исключением стоимости материально-технических ресурсов и компенсируемых затрат, применяется договорной коэффициент к сметным расчетам.</w:t>
            </w:r>
          </w:p>
          <w:p w14:paraId="60A99408" w14:textId="49E5E4F3" w:rsidR="00FA7C63" w:rsidRPr="006C1369" w:rsidRDefault="00FA7C63" w:rsidP="00FA7C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Закрытие выполненных работ осуществляется по согласованным и утвержденным </w:t>
            </w:r>
            <w:r w:rsidR="00DC6E88" w:rsidRPr="006C1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Заказчиком</w:t>
            </w:r>
            <w:r w:rsidRPr="006C1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сметным расчетам с применением договорного коэффициента, принятого по итогам проведенного конкурса по выбору 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Подрядчика</w:t>
            </w:r>
            <w:r w:rsidRPr="006C1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отсутствия на момент выполнения работ указанной сметной документации, Подрядчик самостоятельно разрабатывает локальные сметные расчеты и передает их на утверждение Заказчиуку.</w:t>
            </w:r>
          </w:p>
          <w:p w14:paraId="63855694" w14:textId="27424D96" w:rsidR="00FA7C63" w:rsidRPr="006C1369" w:rsidRDefault="00FA7C63" w:rsidP="00FA7C63">
            <w:pPr>
              <w:pStyle w:val="ab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возникновения дополнительных объемов работ во время их производства, Подрядчик самостоятельно разрабатывает локальные сметные расчеты и передает их на утверждение Заказчику.</w:t>
            </w:r>
          </w:p>
        </w:tc>
      </w:tr>
      <w:tr w:rsidR="007F6AFB" w:rsidRPr="006C1369" w14:paraId="400589CA" w14:textId="77777777" w:rsidTr="00222A89">
        <w:trPr>
          <w:trHeight w:val="3109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C408AF6" w14:textId="77777777" w:rsidR="007F6AFB" w:rsidRPr="006C1369" w:rsidRDefault="007F6AFB" w:rsidP="00222A8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731FBC35" w14:textId="77777777" w:rsidR="007F6AFB" w:rsidRPr="006C1369" w:rsidRDefault="007F6AFB" w:rsidP="0022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Сметная документация и акты выполненных работ на дополнительные работы, должны быть представлены как на бумажном носителе, так и в электронном виде (формате «ГРАНД-Смета»).</w:t>
            </w:r>
          </w:p>
          <w:p w14:paraId="238429FA" w14:textId="77777777" w:rsidR="007F6AFB" w:rsidRPr="006C1369" w:rsidRDefault="007F6AFB" w:rsidP="0022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Все статьи и разделы затрат в сметной документации должны быть обоснованы и согласованы. </w:t>
            </w:r>
          </w:p>
          <w:p w14:paraId="204B24E1" w14:textId="77777777" w:rsidR="007F6AFB" w:rsidRPr="006C1369" w:rsidRDefault="007F6AFB" w:rsidP="0022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Расчет сметной стоимости работ производить базисно-индексным методом с использованием сборников федеральной сметно-нормативной базы (ФСНБ-2001) в редакции 2020 г. с изм.</w:t>
            </w:r>
          </w:p>
          <w:p w14:paraId="7DD28308" w14:textId="77777777" w:rsidR="007F6AFB" w:rsidRPr="006C1369" w:rsidRDefault="007F6AFB" w:rsidP="00222A8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6C13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 в локальных сметных расчетах в составе сметной документации должна приводиться в двух уровнях цен:</w:t>
            </w:r>
          </w:p>
          <w:p w14:paraId="0FF9CC0F" w14:textId="77777777" w:rsidR="007F6AFB" w:rsidRPr="006C1369" w:rsidRDefault="007F6AFB" w:rsidP="00222A8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 в базисном уровне цен;</w:t>
            </w:r>
          </w:p>
          <w:p w14:paraId="7D16228E" w14:textId="77777777" w:rsidR="007F6AFB" w:rsidRPr="006C1369" w:rsidRDefault="007F6AFB" w:rsidP="00222A8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 в текущем уровне цен с применением индексов изменения сметной стоимости, доводимых информационным письмом ООО «СГК»:</w:t>
            </w:r>
          </w:p>
          <w:p w14:paraId="553889E3" w14:textId="048C7BB6" w:rsidR="007F6AFB" w:rsidRPr="006C1369" w:rsidRDefault="007F6AFB" w:rsidP="00222A89">
            <w:pPr>
              <w:spacing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ОЗП=5</w:t>
            </w:r>
            <w:r w:rsidR="00210E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8,55</w:t>
            </w:r>
          </w:p>
          <w:p w14:paraId="750E9D4F" w14:textId="0432A65E" w:rsidR="007F6AFB" w:rsidRPr="006C1369" w:rsidRDefault="00210E82" w:rsidP="00222A89">
            <w:pPr>
              <w:spacing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ЭМ=18,47</w:t>
            </w:r>
          </w:p>
          <w:p w14:paraId="4CB5C35A" w14:textId="3E267C86" w:rsidR="007F6AFB" w:rsidRPr="006C1369" w:rsidRDefault="00210E82" w:rsidP="00222A89">
            <w:pPr>
              <w:spacing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МАТ= 10,91</w:t>
            </w:r>
            <w:r w:rsidR="007F6AFB" w:rsidRPr="006C1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4144403" w14:textId="6ED3C0E5" w:rsidR="007F6AFB" w:rsidRPr="006C1369" w:rsidRDefault="00210E82" w:rsidP="00222A89">
            <w:pPr>
              <w:spacing w:line="240" w:lineRule="auto"/>
              <w:ind w:firstLine="2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ОБ=7,4</w:t>
            </w:r>
            <w:bookmarkStart w:id="0" w:name="_GoBack"/>
            <w:bookmarkEnd w:id="0"/>
          </w:p>
          <w:p w14:paraId="48820BA5" w14:textId="77777777" w:rsidR="007F6AFB" w:rsidRPr="006C1369" w:rsidRDefault="007F6AFB" w:rsidP="00222A8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Примечание:</w:t>
            </w:r>
            <w:r w:rsidRPr="006C1369">
              <w:t xml:space="preserve"> </w:t>
            </w:r>
            <w:r w:rsidRPr="006C136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Изменяются в информационных писем СГК</w:t>
            </w:r>
          </w:p>
        </w:tc>
      </w:tr>
      <w:tr w:rsidR="007F6AFB" w:rsidRPr="006C1369" w14:paraId="16A4EC59" w14:textId="77777777" w:rsidTr="00222A89">
        <w:trPr>
          <w:trHeight w:val="3109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867D0A8" w14:textId="77777777" w:rsidR="007F6AFB" w:rsidRPr="006C1369" w:rsidRDefault="007F6AFB" w:rsidP="00222A8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3A666C17" w14:textId="77777777" w:rsidR="007F6AFB" w:rsidRPr="006C1369" w:rsidRDefault="007F6AFB" w:rsidP="007F6A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учете МТР по фактической стоимости, Субподрядчик до приобретение МТР предоставляет на согласование Подрядчику расчет (конъюнктурный анализ по Методике №421/пр в ред. приказа №557/пр от 07.07.2022г.) из предложений не менее, чем от 3 (трех) поставщиков, с подтверждением их стоимости. Подрядчик согласовывает поставщика и стоимость МТР. В расчет включается полный перечень материалов для выполнения соответствующих видов работ согласно ПСД, при этом разница стоимости отдельных позиций материалов, поставляемых Субподрядчиком, не является основанием изменения договорной цены.</w:t>
            </w:r>
          </w:p>
          <w:p w14:paraId="61BC7A19" w14:textId="0A5FC417" w:rsidR="007F6AFB" w:rsidRPr="006C1369" w:rsidRDefault="007F6AFB" w:rsidP="007F6AF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актах выполненных работ по форме КС-2 в графе «Обоснование» указывается согласованный Подрядчиком источник приобретения товара – наименование производителя (поставщика), номер и дата обосновывающих документов (счёт-фактура, товарно-транспортная накладная, платежное поручение) и предоставляется его заверенная копия.</w:t>
            </w:r>
            <w:r w:rsidRPr="006C1369"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6AFB" w:rsidRPr="006C1369" w14:paraId="4FE5BD6D" w14:textId="77777777" w:rsidTr="007F6AFB">
        <w:trPr>
          <w:trHeight w:val="841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34252917" w14:textId="72DC7C04" w:rsidR="007F6AFB" w:rsidRPr="006C1369" w:rsidRDefault="007F6AFB" w:rsidP="00222A8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12.5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10A61E51" w14:textId="3C0D4F9B" w:rsidR="007F6AFB" w:rsidRPr="006C1369" w:rsidRDefault="007F6AFB" w:rsidP="007F6AF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Затраты на непредвиденные расходы определяются по Методике №421/пр от 04.08.2020г., п. 179 и возмещаются исходя из объемов фактически выполненных и документально подтвержденных работ, на основании согласованных сметных расчетов на непредвиденные затраты.</w:t>
            </w:r>
          </w:p>
        </w:tc>
      </w:tr>
      <w:tr w:rsidR="00FA7C63" w:rsidRPr="006C1369" w14:paraId="2AA65744" w14:textId="77777777" w:rsidTr="007F6AFB">
        <w:trPr>
          <w:trHeight w:val="1563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6F3BA6A0" w14:textId="69B94869" w:rsidR="00FA7C63" w:rsidRPr="006C1369" w:rsidRDefault="00FA7C63" w:rsidP="007F6AFB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  <w:r w:rsidR="00397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5E7431C6" w14:textId="7D3B1875" w:rsidR="00FA7C63" w:rsidRPr="006C1369" w:rsidRDefault="007F6AFB" w:rsidP="007F6A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расчетах за выполненные работы в актах по форме КС-2 в графе «Обоснование» указывается согласованный Подрядчиком источник приобретения товара – наименование производителя (поставщика), номер и дата обосновывающих документов (счёт-фактура, товарно-транспортная накладная, платежное поручение) и предоставляется его заверенная копия.</w:t>
            </w:r>
          </w:p>
        </w:tc>
      </w:tr>
      <w:tr w:rsidR="008044BE" w:rsidRPr="006C1369" w14:paraId="218DE679" w14:textId="77777777" w:rsidTr="006E779D">
        <w:trPr>
          <w:trHeight w:val="645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0F894E4F" w14:textId="10B8EBA4" w:rsidR="008044BE" w:rsidRPr="006C1369" w:rsidRDefault="00B67D30" w:rsidP="00810D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810DBA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8044BE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ОСОБЫЕ УСЛОВИЯ</w:t>
            </w:r>
          </w:p>
        </w:tc>
      </w:tr>
      <w:tr w:rsidR="008044BE" w:rsidRPr="006C1369" w14:paraId="4F6631A3" w14:textId="77777777" w:rsidTr="00AF16E7">
        <w:trPr>
          <w:trHeight w:val="2678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B41196F" w14:textId="0E64A360" w:rsidR="008044BE" w:rsidRPr="006C1369" w:rsidRDefault="00B67D30" w:rsidP="00810DBA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10DBA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06F65C2A" w14:textId="77777777" w:rsidR="00047C3F" w:rsidRPr="006C1369" w:rsidRDefault="008044BE" w:rsidP="00047C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оплаты: платежи за фактически выполненные и принятые Заказчиком ра</w:t>
            </w:r>
            <w:r w:rsidR="00F946DD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боты осуществляются Заказчиком 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подписанных сторонами: Акта о приемке выполненных работ (форма КС-2), при условии предоставлении оригиналов счета на оплату, и счета-фактуры на сумму выполненных и принятых Заказчиком работ оформленных в соотв</w:t>
            </w:r>
            <w:r w:rsidR="00F946DD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етствии с законодательством РФ.</w:t>
            </w:r>
            <w:r w:rsidR="00047C3F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Акты формы КС-2 принимаются к рассмотрению только при наличии подписанных актов исполнительной документации в полном объем по акту КС-2.</w:t>
            </w:r>
          </w:p>
          <w:p w14:paraId="6F02899D" w14:textId="5C56380B" w:rsidR="008044BE" w:rsidRPr="006C1369" w:rsidRDefault="008044BE" w:rsidP="00F10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принятых работ производится Заказчик</w:t>
            </w:r>
            <w:r w:rsidR="00856B91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 в течение </w:t>
            </w:r>
            <w:r w:rsidR="00F1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после получения Заказчиком перечисленных документов.</w:t>
            </w:r>
          </w:p>
        </w:tc>
      </w:tr>
      <w:tr w:rsidR="008044BE" w:rsidRPr="006C1369" w14:paraId="6E3028CF" w14:textId="77777777" w:rsidTr="006E779D">
        <w:trPr>
          <w:trHeight w:val="1408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E8B1FBF" w14:textId="62C21076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10DBA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D0A55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5A4D9A95" w14:textId="63D7BC22" w:rsidR="008044BE" w:rsidRPr="006C1369" w:rsidRDefault="002B1C5A" w:rsidP="00D37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коммерческом предложении участника конкурентной процедуры в стоимости работ должны быть учтены все затраты, стоимость МТР, расходы на доставку ТМЦ,</w:t>
            </w:r>
            <w:r w:rsidR="00D37362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утилизация мусора на свалках, разгрузочно-погрузочные работы, 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обязательные платежи и другие.</w:t>
            </w:r>
          </w:p>
        </w:tc>
      </w:tr>
      <w:tr w:rsidR="008044BE" w:rsidRPr="006C1369" w14:paraId="2797309C" w14:textId="77777777" w:rsidTr="00B11CB1">
        <w:trPr>
          <w:trHeight w:val="1409"/>
        </w:trPr>
        <w:tc>
          <w:tcPr>
            <w:tcW w:w="998" w:type="dxa"/>
            <w:vAlign w:val="center"/>
            <w:hideMark/>
          </w:tcPr>
          <w:p w14:paraId="0AFA09AE" w14:textId="74513349" w:rsidR="008044BE" w:rsidRPr="006C1369" w:rsidRDefault="00B67D30" w:rsidP="00F938C4">
            <w:pPr>
              <w:spacing w:after="0" w:line="240" w:lineRule="auto"/>
              <w:ind w:left="23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10DBA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B1C5A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35520BB0" w14:textId="6A480FDD" w:rsidR="008044BE" w:rsidRPr="006C1369" w:rsidRDefault="002B1C5A" w:rsidP="00F94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состав своего предложения участнику необходимо пред</w:t>
            </w:r>
            <w:r w:rsidR="00F946DD"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оставить смету стоимости работ </w:t>
            </w:r>
            <w:r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примененным коэффициентом тендерного снижения. Сметы предоставляются в сканированном виде с грифом согласования и подписью уполномоченного лица, заверенной печатью организации, а также в формате </w:t>
            </w:r>
            <w:r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Excel</w:t>
            </w:r>
            <w:r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Гранд-смета.</w:t>
            </w:r>
          </w:p>
        </w:tc>
      </w:tr>
    </w:tbl>
    <w:p w14:paraId="3B65771D" w14:textId="77777777" w:rsidR="00810DBA" w:rsidRPr="006C1369" w:rsidRDefault="00810DBA" w:rsidP="002736D7">
      <w:pPr>
        <w:tabs>
          <w:tab w:val="left" w:pos="7371"/>
          <w:tab w:val="left" w:pos="8364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284B45C" w14:textId="47CA6A86" w:rsidR="001A0F26" w:rsidRPr="0056564C" w:rsidRDefault="00554EDE" w:rsidP="002736D7">
      <w:pPr>
        <w:tabs>
          <w:tab w:val="left" w:pos="7371"/>
          <w:tab w:val="left" w:pos="8364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  <w:r w:rsidR="00684CF5" w:rsidRPr="00565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0172D5B" w14:textId="342437CC" w:rsidR="00282177" w:rsidRPr="006C1369" w:rsidRDefault="002B1C5A" w:rsidP="005366E0">
      <w:pPr>
        <w:pStyle w:val="a4"/>
        <w:numPr>
          <w:ilvl w:val="0"/>
          <w:numId w:val="24"/>
        </w:num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6C1369">
        <w:rPr>
          <w:rFonts w:eastAsia="Times New Roman"/>
          <w:color w:val="000000"/>
          <w:sz w:val="24"/>
          <w:szCs w:val="24"/>
        </w:rPr>
        <w:t>Ведомость объема работ</w:t>
      </w:r>
      <w:r w:rsidR="003C3BB4" w:rsidRPr="006C1369">
        <w:rPr>
          <w:rFonts w:eastAsia="Times New Roman"/>
          <w:color w:val="000000"/>
          <w:sz w:val="24"/>
          <w:szCs w:val="24"/>
        </w:rPr>
        <w:t xml:space="preserve"> </w:t>
      </w:r>
      <w:r w:rsidR="00282177" w:rsidRPr="006C1369">
        <w:rPr>
          <w:rFonts w:eastAsia="Times New Roman"/>
          <w:color w:val="000000"/>
          <w:sz w:val="24"/>
          <w:szCs w:val="24"/>
        </w:rPr>
        <w:t xml:space="preserve">– 1 экз. на </w:t>
      </w:r>
      <w:r w:rsidR="00B87F97">
        <w:rPr>
          <w:rFonts w:eastAsia="Times New Roman"/>
          <w:color w:val="000000"/>
          <w:sz w:val="24"/>
          <w:szCs w:val="24"/>
        </w:rPr>
        <w:t>4</w:t>
      </w:r>
      <w:r w:rsidR="007F4EC9" w:rsidRPr="006C1369">
        <w:rPr>
          <w:rFonts w:eastAsia="Times New Roman"/>
          <w:color w:val="000000"/>
          <w:sz w:val="24"/>
          <w:szCs w:val="24"/>
        </w:rPr>
        <w:t xml:space="preserve"> </w:t>
      </w:r>
      <w:r w:rsidR="00282177" w:rsidRPr="006C1369">
        <w:rPr>
          <w:rFonts w:eastAsia="Times New Roman"/>
          <w:color w:val="000000"/>
          <w:sz w:val="24"/>
          <w:szCs w:val="24"/>
        </w:rPr>
        <w:t>л.</w:t>
      </w:r>
    </w:p>
    <w:p w14:paraId="75B6338A" w14:textId="33512C71" w:rsidR="007A5E5B" w:rsidRPr="0056564C" w:rsidRDefault="00DF3065" w:rsidP="00DD3756">
      <w:pPr>
        <w:pStyle w:val="a4"/>
        <w:numPr>
          <w:ilvl w:val="0"/>
          <w:numId w:val="24"/>
        </w:num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6C1369">
        <w:rPr>
          <w:rFonts w:eastAsia="Times New Roman"/>
          <w:color w:val="000000"/>
          <w:sz w:val="24"/>
          <w:szCs w:val="24"/>
        </w:rPr>
        <w:t>Локально</w:t>
      </w:r>
      <w:r w:rsidR="004B097E" w:rsidRPr="006C1369">
        <w:rPr>
          <w:rFonts w:eastAsia="Times New Roman"/>
          <w:color w:val="000000"/>
          <w:sz w:val="24"/>
          <w:szCs w:val="24"/>
        </w:rPr>
        <w:t xml:space="preserve">-сметный расчет </w:t>
      </w:r>
      <w:r w:rsidR="004B097E" w:rsidRPr="0056564C">
        <w:rPr>
          <w:rFonts w:eastAsia="Times New Roman"/>
          <w:color w:val="000000"/>
          <w:sz w:val="24"/>
          <w:szCs w:val="24"/>
        </w:rPr>
        <w:t xml:space="preserve">– 1 экз. на </w:t>
      </w:r>
      <w:r w:rsidR="00B87F97">
        <w:rPr>
          <w:rFonts w:eastAsia="Times New Roman"/>
          <w:color w:val="000000"/>
          <w:sz w:val="24"/>
          <w:szCs w:val="24"/>
        </w:rPr>
        <w:t>32</w:t>
      </w:r>
      <w:r w:rsidR="004B097E" w:rsidRPr="0056564C">
        <w:rPr>
          <w:rFonts w:eastAsia="Times New Roman"/>
          <w:color w:val="000000"/>
          <w:sz w:val="24"/>
          <w:szCs w:val="24"/>
        </w:rPr>
        <w:t xml:space="preserve"> л</w:t>
      </w:r>
      <w:r w:rsidR="007F4EC9" w:rsidRPr="0056564C">
        <w:rPr>
          <w:rFonts w:eastAsia="Times New Roman"/>
          <w:color w:val="000000"/>
          <w:sz w:val="24"/>
          <w:szCs w:val="24"/>
        </w:rPr>
        <w:t>.</w:t>
      </w:r>
    </w:p>
    <w:sectPr w:rsidR="007A5E5B" w:rsidRPr="0056564C" w:rsidSect="003C3BB4">
      <w:footerReference w:type="default" r:id="rId9"/>
      <w:footerReference w:type="first" r:id="rId10"/>
      <w:pgSz w:w="11906" w:h="16838"/>
      <w:pgMar w:top="426" w:right="851" w:bottom="568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72F0E" w14:textId="77777777" w:rsidR="001B19E2" w:rsidRDefault="001B19E2" w:rsidP="000A1B6F">
      <w:pPr>
        <w:spacing w:after="0" w:line="240" w:lineRule="auto"/>
      </w:pPr>
      <w:r>
        <w:separator/>
      </w:r>
    </w:p>
  </w:endnote>
  <w:endnote w:type="continuationSeparator" w:id="0">
    <w:p w14:paraId="2072AC76" w14:textId="77777777" w:rsidR="001B19E2" w:rsidRDefault="001B19E2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0665"/>
      <w:docPartObj>
        <w:docPartGallery w:val="Page Numbers (Bottom of Page)"/>
        <w:docPartUnique/>
      </w:docPartObj>
    </w:sdtPr>
    <w:sdtEndPr/>
    <w:sdtContent>
      <w:p w14:paraId="51D83183" w14:textId="592DFFD4" w:rsidR="00D54E84" w:rsidRDefault="00D54E8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9E8">
          <w:rPr>
            <w:noProof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874F7" w14:textId="624068AD" w:rsidR="00D54E84" w:rsidRPr="00833A7B" w:rsidRDefault="00E32DEA" w:rsidP="00833A7B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>г. Красноярск 202</w:t>
    </w:r>
    <w:r w:rsidR="00056620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>6</w:t>
    </w:r>
    <w:r w:rsidR="00D54E84"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</w:t>
    </w:r>
    <w:r w:rsidR="00D54E84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</w:t>
    </w:r>
    <w:r w:rsidR="00D54E84"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        1</w:t>
    </w:r>
    <w:r w:rsidR="00D54E84" w:rsidRPr="00833A7B">
      <w:rPr>
        <w:rFonts w:ascii="Times New Roman" w:hAnsi="Times New Roman" w:cs="Times New Roman"/>
        <w:color w:val="000000" w:themeColor="text1"/>
        <w:sz w:val="24"/>
        <w:szCs w:val="24"/>
      </w:rPr>
      <w:t xml:space="preserve"> | </w:t>
    </w:r>
    <w:r w:rsidR="00D54E84"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begin"/>
    </w:r>
    <w:r w:rsidR="00D54E84" w:rsidRPr="00833A7B">
      <w:rPr>
        <w:rFonts w:ascii="Times New Roman" w:hAnsi="Times New Roman" w:cs="Times New Roman"/>
        <w:color w:val="000000" w:themeColor="text1"/>
        <w:sz w:val="24"/>
        <w:szCs w:val="24"/>
      </w:rPr>
      <w:instrText>NUMPAGES  \* Arabic  \* MERGEFORMAT</w:instrText>
    </w:r>
    <w:r w:rsidR="00D54E84"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separate"/>
    </w:r>
    <w:r w:rsidR="00210E82">
      <w:rPr>
        <w:rFonts w:ascii="Times New Roman" w:hAnsi="Times New Roman" w:cs="Times New Roman"/>
        <w:noProof/>
        <w:color w:val="000000" w:themeColor="text1"/>
        <w:sz w:val="24"/>
        <w:szCs w:val="24"/>
      </w:rPr>
      <w:t>5</w:t>
    </w:r>
    <w:r w:rsidR="00D54E84"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end"/>
    </w:r>
  </w:p>
  <w:p w14:paraId="6B4C22C3" w14:textId="77777777" w:rsidR="00D54E84" w:rsidRDefault="00D54E8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E98D1" w14:textId="77777777" w:rsidR="001B19E2" w:rsidRDefault="001B19E2" w:rsidP="000A1B6F">
      <w:pPr>
        <w:spacing w:after="0" w:line="240" w:lineRule="auto"/>
      </w:pPr>
      <w:r>
        <w:separator/>
      </w:r>
    </w:p>
  </w:footnote>
  <w:footnote w:type="continuationSeparator" w:id="0">
    <w:p w14:paraId="05576603" w14:textId="77777777" w:rsidR="001B19E2" w:rsidRDefault="001B19E2" w:rsidP="000A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6C28"/>
    <w:multiLevelType w:val="hybridMultilevel"/>
    <w:tmpl w:val="8C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67560"/>
    <w:multiLevelType w:val="multilevel"/>
    <w:tmpl w:val="A3EABD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368267F"/>
    <w:multiLevelType w:val="hybridMultilevel"/>
    <w:tmpl w:val="50B6C2D2"/>
    <w:lvl w:ilvl="0" w:tplc="2B106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D618C"/>
    <w:multiLevelType w:val="hybridMultilevel"/>
    <w:tmpl w:val="FB62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24B5"/>
    <w:multiLevelType w:val="hybridMultilevel"/>
    <w:tmpl w:val="E0AA9F48"/>
    <w:lvl w:ilvl="0" w:tplc="CBB43C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A2804"/>
    <w:multiLevelType w:val="multilevel"/>
    <w:tmpl w:val="E7AC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8" w15:restartNumberingAfterBreak="0">
    <w:nsid w:val="207E2E43"/>
    <w:multiLevelType w:val="multilevel"/>
    <w:tmpl w:val="E7AC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9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B13CA4"/>
    <w:multiLevelType w:val="hybridMultilevel"/>
    <w:tmpl w:val="50B6C2D2"/>
    <w:lvl w:ilvl="0" w:tplc="2B106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558BA"/>
    <w:multiLevelType w:val="multilevel"/>
    <w:tmpl w:val="E7AC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2" w15:restartNumberingAfterBreak="0">
    <w:nsid w:val="358C0AA4"/>
    <w:multiLevelType w:val="multilevel"/>
    <w:tmpl w:val="E7AC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3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32E45"/>
    <w:multiLevelType w:val="hybridMultilevel"/>
    <w:tmpl w:val="75C0C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5F00B3"/>
    <w:multiLevelType w:val="multilevel"/>
    <w:tmpl w:val="143ECF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9103475"/>
    <w:multiLevelType w:val="hybridMultilevel"/>
    <w:tmpl w:val="4636D304"/>
    <w:lvl w:ilvl="0" w:tplc="7AE4FD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DB977A3"/>
    <w:multiLevelType w:val="hybridMultilevel"/>
    <w:tmpl w:val="2F88C398"/>
    <w:lvl w:ilvl="0" w:tplc="8B20CE2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4E8D43E4"/>
    <w:multiLevelType w:val="hybridMultilevel"/>
    <w:tmpl w:val="B93228BC"/>
    <w:lvl w:ilvl="0" w:tplc="9EF6D562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3" w:hanging="360"/>
      </w:pPr>
    </w:lvl>
    <w:lvl w:ilvl="2" w:tplc="0419001B" w:tentative="1">
      <w:start w:val="1"/>
      <w:numFmt w:val="lowerRoman"/>
      <w:lvlText w:val="%3."/>
      <w:lvlJc w:val="right"/>
      <w:pPr>
        <w:ind w:left="2033" w:hanging="180"/>
      </w:pPr>
    </w:lvl>
    <w:lvl w:ilvl="3" w:tplc="0419000F" w:tentative="1">
      <w:start w:val="1"/>
      <w:numFmt w:val="decimal"/>
      <w:lvlText w:val="%4."/>
      <w:lvlJc w:val="left"/>
      <w:pPr>
        <w:ind w:left="2753" w:hanging="360"/>
      </w:pPr>
    </w:lvl>
    <w:lvl w:ilvl="4" w:tplc="04190019" w:tentative="1">
      <w:start w:val="1"/>
      <w:numFmt w:val="lowerLetter"/>
      <w:lvlText w:val="%5."/>
      <w:lvlJc w:val="left"/>
      <w:pPr>
        <w:ind w:left="3473" w:hanging="360"/>
      </w:pPr>
    </w:lvl>
    <w:lvl w:ilvl="5" w:tplc="0419001B" w:tentative="1">
      <w:start w:val="1"/>
      <w:numFmt w:val="lowerRoman"/>
      <w:lvlText w:val="%6."/>
      <w:lvlJc w:val="right"/>
      <w:pPr>
        <w:ind w:left="4193" w:hanging="180"/>
      </w:pPr>
    </w:lvl>
    <w:lvl w:ilvl="6" w:tplc="0419000F" w:tentative="1">
      <w:start w:val="1"/>
      <w:numFmt w:val="decimal"/>
      <w:lvlText w:val="%7."/>
      <w:lvlJc w:val="left"/>
      <w:pPr>
        <w:ind w:left="4913" w:hanging="360"/>
      </w:pPr>
    </w:lvl>
    <w:lvl w:ilvl="7" w:tplc="04190019" w:tentative="1">
      <w:start w:val="1"/>
      <w:numFmt w:val="lowerLetter"/>
      <w:lvlText w:val="%8."/>
      <w:lvlJc w:val="left"/>
      <w:pPr>
        <w:ind w:left="5633" w:hanging="360"/>
      </w:pPr>
    </w:lvl>
    <w:lvl w:ilvl="8" w:tplc="041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0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3604108"/>
    <w:multiLevelType w:val="hybridMultilevel"/>
    <w:tmpl w:val="86B0A582"/>
    <w:lvl w:ilvl="0" w:tplc="689A3F0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C2258"/>
    <w:multiLevelType w:val="hybridMultilevel"/>
    <w:tmpl w:val="4B44E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0481B"/>
    <w:multiLevelType w:val="hybridMultilevel"/>
    <w:tmpl w:val="FB243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B01B0"/>
    <w:multiLevelType w:val="hybridMultilevel"/>
    <w:tmpl w:val="50B6C2D2"/>
    <w:lvl w:ilvl="0" w:tplc="2B106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F7130"/>
    <w:multiLevelType w:val="hybridMultilevel"/>
    <w:tmpl w:val="263C3608"/>
    <w:lvl w:ilvl="0" w:tplc="4BDC8EAE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C5911"/>
    <w:multiLevelType w:val="multilevel"/>
    <w:tmpl w:val="E7AC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30" w15:restartNumberingAfterBreak="0">
    <w:nsid w:val="7AAF51E5"/>
    <w:multiLevelType w:val="hybridMultilevel"/>
    <w:tmpl w:val="D8B6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23"/>
  </w:num>
  <w:num w:numId="4">
    <w:abstractNumId w:val="20"/>
  </w:num>
  <w:num w:numId="5">
    <w:abstractNumId w:val="28"/>
  </w:num>
  <w:num w:numId="6">
    <w:abstractNumId w:val="31"/>
  </w:num>
  <w:num w:numId="7">
    <w:abstractNumId w:val="22"/>
  </w:num>
  <w:num w:numId="8">
    <w:abstractNumId w:val="13"/>
  </w:num>
  <w:num w:numId="9">
    <w:abstractNumId w:val="19"/>
  </w:num>
  <w:num w:numId="10">
    <w:abstractNumId w:val="3"/>
  </w:num>
  <w:num w:numId="11">
    <w:abstractNumId w:val="2"/>
  </w:num>
  <w:num w:numId="12">
    <w:abstractNumId w:val="14"/>
  </w:num>
  <w:num w:numId="13">
    <w:abstractNumId w:val="5"/>
  </w:num>
  <w:num w:numId="14">
    <w:abstractNumId w:val="10"/>
  </w:num>
  <w:num w:numId="15">
    <w:abstractNumId w:val="6"/>
  </w:num>
  <w:num w:numId="16">
    <w:abstractNumId w:val="4"/>
  </w:num>
  <w:num w:numId="17">
    <w:abstractNumId w:val="18"/>
  </w:num>
  <w:num w:numId="18">
    <w:abstractNumId w:val="26"/>
  </w:num>
  <w:num w:numId="19">
    <w:abstractNumId w:val="0"/>
  </w:num>
  <w:num w:numId="20">
    <w:abstractNumId w:val="17"/>
  </w:num>
  <w:num w:numId="21">
    <w:abstractNumId w:val="25"/>
  </w:num>
  <w:num w:numId="22">
    <w:abstractNumId w:val="16"/>
  </w:num>
  <w:num w:numId="23">
    <w:abstractNumId w:val="1"/>
  </w:num>
  <w:num w:numId="24">
    <w:abstractNumId w:val="24"/>
  </w:num>
  <w:num w:numId="25">
    <w:abstractNumId w:val="21"/>
  </w:num>
  <w:num w:numId="26">
    <w:abstractNumId w:val="27"/>
  </w:num>
  <w:num w:numId="27">
    <w:abstractNumId w:val="30"/>
  </w:num>
  <w:num w:numId="28">
    <w:abstractNumId w:val="8"/>
  </w:num>
  <w:num w:numId="29">
    <w:abstractNumId w:val="12"/>
  </w:num>
  <w:num w:numId="30">
    <w:abstractNumId w:val="11"/>
  </w:num>
  <w:num w:numId="31">
    <w:abstractNumId w:val="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0C24"/>
    <w:rsid w:val="00003777"/>
    <w:rsid w:val="000123B2"/>
    <w:rsid w:val="00016CA9"/>
    <w:rsid w:val="00017D71"/>
    <w:rsid w:val="0002046F"/>
    <w:rsid w:val="000229B4"/>
    <w:rsid w:val="000371FA"/>
    <w:rsid w:val="00040846"/>
    <w:rsid w:val="00042759"/>
    <w:rsid w:val="00042B8E"/>
    <w:rsid w:val="00042F84"/>
    <w:rsid w:val="000452A3"/>
    <w:rsid w:val="00047C3F"/>
    <w:rsid w:val="00051028"/>
    <w:rsid w:val="00056620"/>
    <w:rsid w:val="00057769"/>
    <w:rsid w:val="00065EA1"/>
    <w:rsid w:val="00071C5B"/>
    <w:rsid w:val="0007612A"/>
    <w:rsid w:val="0009305B"/>
    <w:rsid w:val="000A1B6F"/>
    <w:rsid w:val="000A7AEE"/>
    <w:rsid w:val="000B15E2"/>
    <w:rsid w:val="000B2597"/>
    <w:rsid w:val="000B2718"/>
    <w:rsid w:val="000C050C"/>
    <w:rsid w:val="000C2A2C"/>
    <w:rsid w:val="000D33F2"/>
    <w:rsid w:val="000D359B"/>
    <w:rsid w:val="000F62B9"/>
    <w:rsid w:val="00101E7D"/>
    <w:rsid w:val="0010354C"/>
    <w:rsid w:val="00105DF1"/>
    <w:rsid w:val="00127044"/>
    <w:rsid w:val="00147CEE"/>
    <w:rsid w:val="001627D0"/>
    <w:rsid w:val="0016412E"/>
    <w:rsid w:val="00180F81"/>
    <w:rsid w:val="00182013"/>
    <w:rsid w:val="0018349C"/>
    <w:rsid w:val="00184C07"/>
    <w:rsid w:val="001904A3"/>
    <w:rsid w:val="00197A58"/>
    <w:rsid w:val="001A046F"/>
    <w:rsid w:val="001A0F26"/>
    <w:rsid w:val="001A14D5"/>
    <w:rsid w:val="001A603F"/>
    <w:rsid w:val="001A6DE0"/>
    <w:rsid w:val="001B19E2"/>
    <w:rsid w:val="001B74AC"/>
    <w:rsid w:val="001C0F0A"/>
    <w:rsid w:val="001C3607"/>
    <w:rsid w:val="001C5AB4"/>
    <w:rsid w:val="001D2B60"/>
    <w:rsid w:val="001D6A56"/>
    <w:rsid w:val="00205284"/>
    <w:rsid w:val="00205CD9"/>
    <w:rsid w:val="002076E5"/>
    <w:rsid w:val="002103C9"/>
    <w:rsid w:val="00210E82"/>
    <w:rsid w:val="00215AC7"/>
    <w:rsid w:val="002215EA"/>
    <w:rsid w:val="00231405"/>
    <w:rsid w:val="0024462C"/>
    <w:rsid w:val="0025146D"/>
    <w:rsid w:val="00251E66"/>
    <w:rsid w:val="00254842"/>
    <w:rsid w:val="00257D3F"/>
    <w:rsid w:val="00263F6F"/>
    <w:rsid w:val="00265EFE"/>
    <w:rsid w:val="002736D7"/>
    <w:rsid w:val="002815DB"/>
    <w:rsid w:val="00282177"/>
    <w:rsid w:val="00283C80"/>
    <w:rsid w:val="0028619B"/>
    <w:rsid w:val="00296D5B"/>
    <w:rsid w:val="002A001E"/>
    <w:rsid w:val="002A2BAA"/>
    <w:rsid w:val="002A5448"/>
    <w:rsid w:val="002A7443"/>
    <w:rsid w:val="002A7E3F"/>
    <w:rsid w:val="002B1C5A"/>
    <w:rsid w:val="002B35E1"/>
    <w:rsid w:val="002C31C5"/>
    <w:rsid w:val="002C458E"/>
    <w:rsid w:val="002D092E"/>
    <w:rsid w:val="002D4E12"/>
    <w:rsid w:val="002E0700"/>
    <w:rsid w:val="002E3059"/>
    <w:rsid w:val="002E7A59"/>
    <w:rsid w:val="003010B2"/>
    <w:rsid w:val="00303169"/>
    <w:rsid w:val="003062EB"/>
    <w:rsid w:val="00307785"/>
    <w:rsid w:val="003342DE"/>
    <w:rsid w:val="00336486"/>
    <w:rsid w:val="00340A43"/>
    <w:rsid w:val="003474AF"/>
    <w:rsid w:val="00356BDE"/>
    <w:rsid w:val="00357205"/>
    <w:rsid w:val="00360922"/>
    <w:rsid w:val="0036333D"/>
    <w:rsid w:val="00367684"/>
    <w:rsid w:val="00390259"/>
    <w:rsid w:val="00395F98"/>
    <w:rsid w:val="0039791A"/>
    <w:rsid w:val="003A3332"/>
    <w:rsid w:val="003B1252"/>
    <w:rsid w:val="003B1CF5"/>
    <w:rsid w:val="003B3B06"/>
    <w:rsid w:val="003B61E9"/>
    <w:rsid w:val="003B7672"/>
    <w:rsid w:val="003C3BB4"/>
    <w:rsid w:val="003D0A55"/>
    <w:rsid w:val="003D6E59"/>
    <w:rsid w:val="003F104B"/>
    <w:rsid w:val="003F1729"/>
    <w:rsid w:val="003F487F"/>
    <w:rsid w:val="003F5928"/>
    <w:rsid w:val="00401BD5"/>
    <w:rsid w:val="00402347"/>
    <w:rsid w:val="00405E63"/>
    <w:rsid w:val="00413137"/>
    <w:rsid w:val="00425C49"/>
    <w:rsid w:val="004328B1"/>
    <w:rsid w:val="00433A06"/>
    <w:rsid w:val="00435EF9"/>
    <w:rsid w:val="00446298"/>
    <w:rsid w:val="00451755"/>
    <w:rsid w:val="00451834"/>
    <w:rsid w:val="00451836"/>
    <w:rsid w:val="00454201"/>
    <w:rsid w:val="00460FCF"/>
    <w:rsid w:val="00462791"/>
    <w:rsid w:val="00470295"/>
    <w:rsid w:val="00470B59"/>
    <w:rsid w:val="00471380"/>
    <w:rsid w:val="00473130"/>
    <w:rsid w:val="004776D5"/>
    <w:rsid w:val="00482A79"/>
    <w:rsid w:val="00495AFA"/>
    <w:rsid w:val="004972E1"/>
    <w:rsid w:val="004A11A7"/>
    <w:rsid w:val="004A5098"/>
    <w:rsid w:val="004A706B"/>
    <w:rsid w:val="004B097E"/>
    <w:rsid w:val="004B130D"/>
    <w:rsid w:val="004B3208"/>
    <w:rsid w:val="004B4132"/>
    <w:rsid w:val="004B5CBD"/>
    <w:rsid w:val="004D14BE"/>
    <w:rsid w:val="004D7B41"/>
    <w:rsid w:val="004E0876"/>
    <w:rsid w:val="004E46F1"/>
    <w:rsid w:val="0050695C"/>
    <w:rsid w:val="005106DE"/>
    <w:rsid w:val="005155A5"/>
    <w:rsid w:val="005366E0"/>
    <w:rsid w:val="0054746B"/>
    <w:rsid w:val="00547539"/>
    <w:rsid w:val="00552DBA"/>
    <w:rsid w:val="00554EDE"/>
    <w:rsid w:val="00562C20"/>
    <w:rsid w:val="00562F3D"/>
    <w:rsid w:val="0056564C"/>
    <w:rsid w:val="00565CEF"/>
    <w:rsid w:val="00573A00"/>
    <w:rsid w:val="005758F9"/>
    <w:rsid w:val="0057598C"/>
    <w:rsid w:val="00576125"/>
    <w:rsid w:val="005831ED"/>
    <w:rsid w:val="0058335D"/>
    <w:rsid w:val="005839C7"/>
    <w:rsid w:val="00586B26"/>
    <w:rsid w:val="00587598"/>
    <w:rsid w:val="00591D96"/>
    <w:rsid w:val="00593526"/>
    <w:rsid w:val="005A0761"/>
    <w:rsid w:val="005A1068"/>
    <w:rsid w:val="005A6EBB"/>
    <w:rsid w:val="005A7B4F"/>
    <w:rsid w:val="005B271F"/>
    <w:rsid w:val="005B4118"/>
    <w:rsid w:val="005C468A"/>
    <w:rsid w:val="005C5F1A"/>
    <w:rsid w:val="005C6047"/>
    <w:rsid w:val="005D0861"/>
    <w:rsid w:val="005E0C7A"/>
    <w:rsid w:val="005E6BC5"/>
    <w:rsid w:val="00607DDA"/>
    <w:rsid w:val="00607E47"/>
    <w:rsid w:val="00611664"/>
    <w:rsid w:val="00611D4C"/>
    <w:rsid w:val="00612E97"/>
    <w:rsid w:val="0062002A"/>
    <w:rsid w:val="006202FA"/>
    <w:rsid w:val="006209E8"/>
    <w:rsid w:val="00623B9E"/>
    <w:rsid w:val="00630B75"/>
    <w:rsid w:val="00631E79"/>
    <w:rsid w:val="00641F7D"/>
    <w:rsid w:val="00646AA3"/>
    <w:rsid w:val="006637A7"/>
    <w:rsid w:val="006659C3"/>
    <w:rsid w:val="006705E4"/>
    <w:rsid w:val="00675776"/>
    <w:rsid w:val="00683F6D"/>
    <w:rsid w:val="00684CF5"/>
    <w:rsid w:val="0069225C"/>
    <w:rsid w:val="00694327"/>
    <w:rsid w:val="00694AA7"/>
    <w:rsid w:val="0069732D"/>
    <w:rsid w:val="006A3DAE"/>
    <w:rsid w:val="006A7432"/>
    <w:rsid w:val="006C0861"/>
    <w:rsid w:val="006C1369"/>
    <w:rsid w:val="006C6A61"/>
    <w:rsid w:val="006C7B4B"/>
    <w:rsid w:val="006D42BC"/>
    <w:rsid w:val="006D620E"/>
    <w:rsid w:val="006D6577"/>
    <w:rsid w:val="006E5288"/>
    <w:rsid w:val="006E779D"/>
    <w:rsid w:val="00706D3D"/>
    <w:rsid w:val="00726C1A"/>
    <w:rsid w:val="0073014D"/>
    <w:rsid w:val="007310DD"/>
    <w:rsid w:val="00732C6A"/>
    <w:rsid w:val="00735C25"/>
    <w:rsid w:val="00745A23"/>
    <w:rsid w:val="007469EA"/>
    <w:rsid w:val="007554B1"/>
    <w:rsid w:val="007716B3"/>
    <w:rsid w:val="0077759E"/>
    <w:rsid w:val="0078199B"/>
    <w:rsid w:val="00783074"/>
    <w:rsid w:val="0078588E"/>
    <w:rsid w:val="00793A91"/>
    <w:rsid w:val="007A0A66"/>
    <w:rsid w:val="007A47C0"/>
    <w:rsid w:val="007A5E5B"/>
    <w:rsid w:val="007D13EC"/>
    <w:rsid w:val="007E5FB6"/>
    <w:rsid w:val="007F4EC9"/>
    <w:rsid w:val="007F6AFB"/>
    <w:rsid w:val="008044BE"/>
    <w:rsid w:val="00810DBA"/>
    <w:rsid w:val="0081182D"/>
    <w:rsid w:val="00811A96"/>
    <w:rsid w:val="00811D36"/>
    <w:rsid w:val="008135B5"/>
    <w:rsid w:val="0081396A"/>
    <w:rsid w:val="00815305"/>
    <w:rsid w:val="00824497"/>
    <w:rsid w:val="00833A7B"/>
    <w:rsid w:val="00834257"/>
    <w:rsid w:val="00835EB9"/>
    <w:rsid w:val="00840B66"/>
    <w:rsid w:val="00842353"/>
    <w:rsid w:val="00846CB8"/>
    <w:rsid w:val="00847159"/>
    <w:rsid w:val="00851C15"/>
    <w:rsid w:val="00853135"/>
    <w:rsid w:val="00856B91"/>
    <w:rsid w:val="00856EB2"/>
    <w:rsid w:val="008617D2"/>
    <w:rsid w:val="00864214"/>
    <w:rsid w:val="00874DDA"/>
    <w:rsid w:val="00885C80"/>
    <w:rsid w:val="008914D2"/>
    <w:rsid w:val="00891795"/>
    <w:rsid w:val="008A088D"/>
    <w:rsid w:val="008A28FB"/>
    <w:rsid w:val="008D14D8"/>
    <w:rsid w:val="008E594B"/>
    <w:rsid w:val="008F1B6A"/>
    <w:rsid w:val="00900080"/>
    <w:rsid w:val="00900A38"/>
    <w:rsid w:val="0092459E"/>
    <w:rsid w:val="00930B4F"/>
    <w:rsid w:val="009355E2"/>
    <w:rsid w:val="00946D56"/>
    <w:rsid w:val="0095180E"/>
    <w:rsid w:val="00961889"/>
    <w:rsid w:val="0096189B"/>
    <w:rsid w:val="0096356E"/>
    <w:rsid w:val="00966514"/>
    <w:rsid w:val="009702D7"/>
    <w:rsid w:val="00971C41"/>
    <w:rsid w:val="00984ECB"/>
    <w:rsid w:val="00990B99"/>
    <w:rsid w:val="00996518"/>
    <w:rsid w:val="009A2F1F"/>
    <w:rsid w:val="009B1739"/>
    <w:rsid w:val="009B1BB9"/>
    <w:rsid w:val="009B51B7"/>
    <w:rsid w:val="009B6284"/>
    <w:rsid w:val="009C1A94"/>
    <w:rsid w:val="009D0BC7"/>
    <w:rsid w:val="009D43DE"/>
    <w:rsid w:val="009D4C5C"/>
    <w:rsid w:val="009D66FA"/>
    <w:rsid w:val="009D79B9"/>
    <w:rsid w:val="009E0C1C"/>
    <w:rsid w:val="009E1904"/>
    <w:rsid w:val="009E54B7"/>
    <w:rsid w:val="009E5676"/>
    <w:rsid w:val="009F264C"/>
    <w:rsid w:val="009F30EB"/>
    <w:rsid w:val="009F51BC"/>
    <w:rsid w:val="009F7403"/>
    <w:rsid w:val="00A029E4"/>
    <w:rsid w:val="00A04281"/>
    <w:rsid w:val="00A068BA"/>
    <w:rsid w:val="00A11A24"/>
    <w:rsid w:val="00A27EBB"/>
    <w:rsid w:val="00A40DD2"/>
    <w:rsid w:val="00A429DD"/>
    <w:rsid w:val="00A4778B"/>
    <w:rsid w:val="00A5167C"/>
    <w:rsid w:val="00A64CE7"/>
    <w:rsid w:val="00A72597"/>
    <w:rsid w:val="00A73B00"/>
    <w:rsid w:val="00A75CB6"/>
    <w:rsid w:val="00A904D9"/>
    <w:rsid w:val="00A91C79"/>
    <w:rsid w:val="00A93B04"/>
    <w:rsid w:val="00AA06E4"/>
    <w:rsid w:val="00AA2FCD"/>
    <w:rsid w:val="00AA495A"/>
    <w:rsid w:val="00AA570F"/>
    <w:rsid w:val="00AA73CA"/>
    <w:rsid w:val="00AA7ED8"/>
    <w:rsid w:val="00AB18FF"/>
    <w:rsid w:val="00AB252C"/>
    <w:rsid w:val="00AB2F2E"/>
    <w:rsid w:val="00AB682F"/>
    <w:rsid w:val="00AC768A"/>
    <w:rsid w:val="00AD1D45"/>
    <w:rsid w:val="00AD46CE"/>
    <w:rsid w:val="00AE2274"/>
    <w:rsid w:val="00AE239E"/>
    <w:rsid w:val="00AE2927"/>
    <w:rsid w:val="00AE4A54"/>
    <w:rsid w:val="00AF16E7"/>
    <w:rsid w:val="00AF2DB9"/>
    <w:rsid w:val="00AF3510"/>
    <w:rsid w:val="00AF728F"/>
    <w:rsid w:val="00B11CB1"/>
    <w:rsid w:val="00B16A4D"/>
    <w:rsid w:val="00B22C9A"/>
    <w:rsid w:val="00B27D20"/>
    <w:rsid w:val="00B30B21"/>
    <w:rsid w:val="00B354F2"/>
    <w:rsid w:val="00B37938"/>
    <w:rsid w:val="00B47186"/>
    <w:rsid w:val="00B5480C"/>
    <w:rsid w:val="00B604D6"/>
    <w:rsid w:val="00B67D30"/>
    <w:rsid w:val="00B7178A"/>
    <w:rsid w:val="00B758ED"/>
    <w:rsid w:val="00B75EF3"/>
    <w:rsid w:val="00B8133B"/>
    <w:rsid w:val="00B82D19"/>
    <w:rsid w:val="00B84165"/>
    <w:rsid w:val="00B86AB3"/>
    <w:rsid w:val="00B87F97"/>
    <w:rsid w:val="00B97911"/>
    <w:rsid w:val="00BA18B1"/>
    <w:rsid w:val="00BA4BF0"/>
    <w:rsid w:val="00BB70E5"/>
    <w:rsid w:val="00BC22D7"/>
    <w:rsid w:val="00BC2E81"/>
    <w:rsid w:val="00BC4542"/>
    <w:rsid w:val="00BD4940"/>
    <w:rsid w:val="00BD579B"/>
    <w:rsid w:val="00BD5F98"/>
    <w:rsid w:val="00C0243D"/>
    <w:rsid w:val="00C05BA1"/>
    <w:rsid w:val="00C11A95"/>
    <w:rsid w:val="00C22124"/>
    <w:rsid w:val="00C26D02"/>
    <w:rsid w:val="00C32DFE"/>
    <w:rsid w:val="00C330D7"/>
    <w:rsid w:val="00C36707"/>
    <w:rsid w:val="00C60082"/>
    <w:rsid w:val="00C630A1"/>
    <w:rsid w:val="00C71FF5"/>
    <w:rsid w:val="00C72270"/>
    <w:rsid w:val="00C75B26"/>
    <w:rsid w:val="00C81196"/>
    <w:rsid w:val="00C86435"/>
    <w:rsid w:val="00C9026A"/>
    <w:rsid w:val="00C9476F"/>
    <w:rsid w:val="00CA16F8"/>
    <w:rsid w:val="00CA4F74"/>
    <w:rsid w:val="00CB58B6"/>
    <w:rsid w:val="00CC4DF4"/>
    <w:rsid w:val="00CD1AA4"/>
    <w:rsid w:val="00CD3975"/>
    <w:rsid w:val="00CD7BF5"/>
    <w:rsid w:val="00CE3779"/>
    <w:rsid w:val="00CF7155"/>
    <w:rsid w:val="00D0090E"/>
    <w:rsid w:val="00D00F21"/>
    <w:rsid w:val="00D13DB1"/>
    <w:rsid w:val="00D26D12"/>
    <w:rsid w:val="00D37362"/>
    <w:rsid w:val="00D42DF6"/>
    <w:rsid w:val="00D449EA"/>
    <w:rsid w:val="00D50EC9"/>
    <w:rsid w:val="00D54E84"/>
    <w:rsid w:val="00D625D2"/>
    <w:rsid w:val="00D6561C"/>
    <w:rsid w:val="00D66943"/>
    <w:rsid w:val="00D707C3"/>
    <w:rsid w:val="00D73A79"/>
    <w:rsid w:val="00D83EC6"/>
    <w:rsid w:val="00D844D9"/>
    <w:rsid w:val="00D85B48"/>
    <w:rsid w:val="00D90482"/>
    <w:rsid w:val="00DA4453"/>
    <w:rsid w:val="00DB12C7"/>
    <w:rsid w:val="00DC5E6E"/>
    <w:rsid w:val="00DC645F"/>
    <w:rsid w:val="00DC6E88"/>
    <w:rsid w:val="00DD2100"/>
    <w:rsid w:val="00DD3756"/>
    <w:rsid w:val="00DE4075"/>
    <w:rsid w:val="00DE437A"/>
    <w:rsid w:val="00DE664B"/>
    <w:rsid w:val="00DE6AC5"/>
    <w:rsid w:val="00DF3065"/>
    <w:rsid w:val="00DF6532"/>
    <w:rsid w:val="00E01780"/>
    <w:rsid w:val="00E10396"/>
    <w:rsid w:val="00E15655"/>
    <w:rsid w:val="00E2091C"/>
    <w:rsid w:val="00E32DEA"/>
    <w:rsid w:val="00E34771"/>
    <w:rsid w:val="00E44690"/>
    <w:rsid w:val="00E5329D"/>
    <w:rsid w:val="00E542FA"/>
    <w:rsid w:val="00E57B89"/>
    <w:rsid w:val="00E60F1A"/>
    <w:rsid w:val="00E63D65"/>
    <w:rsid w:val="00E67313"/>
    <w:rsid w:val="00E72AE7"/>
    <w:rsid w:val="00E7640F"/>
    <w:rsid w:val="00E811B5"/>
    <w:rsid w:val="00E85EDC"/>
    <w:rsid w:val="00E8663F"/>
    <w:rsid w:val="00E87AE8"/>
    <w:rsid w:val="00E92AB3"/>
    <w:rsid w:val="00E94F3A"/>
    <w:rsid w:val="00E96390"/>
    <w:rsid w:val="00EA3A66"/>
    <w:rsid w:val="00EB0975"/>
    <w:rsid w:val="00EB130B"/>
    <w:rsid w:val="00EB5C3B"/>
    <w:rsid w:val="00EC3AD4"/>
    <w:rsid w:val="00ED0204"/>
    <w:rsid w:val="00ED6E12"/>
    <w:rsid w:val="00EE0DCF"/>
    <w:rsid w:val="00EE2101"/>
    <w:rsid w:val="00EE3AD3"/>
    <w:rsid w:val="00EE7CFA"/>
    <w:rsid w:val="00EF07CD"/>
    <w:rsid w:val="00EF1181"/>
    <w:rsid w:val="00EF270D"/>
    <w:rsid w:val="00EF5E2E"/>
    <w:rsid w:val="00F02210"/>
    <w:rsid w:val="00F03E9D"/>
    <w:rsid w:val="00F0439E"/>
    <w:rsid w:val="00F10162"/>
    <w:rsid w:val="00F1425D"/>
    <w:rsid w:val="00F156B2"/>
    <w:rsid w:val="00F255C1"/>
    <w:rsid w:val="00F37535"/>
    <w:rsid w:val="00F37B59"/>
    <w:rsid w:val="00F42928"/>
    <w:rsid w:val="00F53B39"/>
    <w:rsid w:val="00F54908"/>
    <w:rsid w:val="00F604C5"/>
    <w:rsid w:val="00F635C8"/>
    <w:rsid w:val="00F66437"/>
    <w:rsid w:val="00F74FD4"/>
    <w:rsid w:val="00F76EFC"/>
    <w:rsid w:val="00F82B66"/>
    <w:rsid w:val="00F83AE9"/>
    <w:rsid w:val="00F9113C"/>
    <w:rsid w:val="00F918A7"/>
    <w:rsid w:val="00F938C4"/>
    <w:rsid w:val="00F946DD"/>
    <w:rsid w:val="00F949E4"/>
    <w:rsid w:val="00FA7BEF"/>
    <w:rsid w:val="00FA7C63"/>
    <w:rsid w:val="00FB2F27"/>
    <w:rsid w:val="00FB3BB9"/>
    <w:rsid w:val="00FB3E9E"/>
    <w:rsid w:val="00FD26D1"/>
    <w:rsid w:val="00FD6427"/>
    <w:rsid w:val="00FE2325"/>
    <w:rsid w:val="00FE51B9"/>
    <w:rsid w:val="00FE56D4"/>
    <w:rsid w:val="00FF5A46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E6F3F"/>
  <w15:chartTrackingRefBased/>
  <w15:docId w15:val="{764A49B8-CFF0-423C-91AE-1B0E82008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paragraph" w:styleId="af1">
    <w:name w:val="annotation subject"/>
    <w:basedOn w:val="a7"/>
    <w:next w:val="a7"/>
    <w:link w:val="af2"/>
    <w:uiPriority w:val="99"/>
    <w:semiHidden/>
    <w:unhideWhenUsed/>
    <w:rsid w:val="00EB5C3B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EB5C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CA4F74"/>
    <w:rPr>
      <w:color w:val="0563C1"/>
      <w:u w:val="single"/>
    </w:rPr>
  </w:style>
  <w:style w:type="paragraph" w:customStyle="1" w:styleId="Default">
    <w:name w:val="Default"/>
    <w:rsid w:val="00E92A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4">
    <w:name w:val="page number"/>
    <w:basedOn w:val="a0"/>
    <w:rsid w:val="00FA7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C9E85-8B93-4B9D-A567-67249117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Багаев Вадим Валерьевич \ Vadim Bagaev</cp:lastModifiedBy>
  <cp:revision>2</cp:revision>
  <cp:lastPrinted>2022-06-30T02:31:00Z</cp:lastPrinted>
  <dcterms:created xsi:type="dcterms:W3CDTF">2026-01-29T01:56:00Z</dcterms:created>
  <dcterms:modified xsi:type="dcterms:W3CDTF">2026-01-29T01:56:00Z</dcterms:modified>
</cp:coreProperties>
</file>